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D618DB" w:rsidRPr="005B2490" w:rsidTr="002E3F4F">
        <w:tc>
          <w:tcPr>
            <w:tcW w:w="3898" w:type="dxa"/>
          </w:tcPr>
          <w:p w:rsidR="00D618DB" w:rsidRPr="006B59AE" w:rsidRDefault="00D618DB" w:rsidP="00711227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095" w:type="dxa"/>
          </w:tcPr>
          <w:p w:rsidR="00D618DB" w:rsidRPr="005B2490" w:rsidRDefault="00D618DB" w:rsidP="00712BA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5B2490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 w:rsidRPr="00C862FE">
              <w:rPr>
                <w:noProof/>
                <w:sz w:val="24"/>
                <w:szCs w:val="24"/>
              </w:rPr>
              <w:t>1-152</w:t>
            </w:r>
            <w:r w:rsidR="00842467">
              <w:rPr>
                <w:noProof/>
                <w:sz w:val="24"/>
                <w:szCs w:val="24"/>
              </w:rPr>
              <w:t>/9(611)</w:t>
            </w:r>
          </w:p>
        </w:tc>
      </w:tr>
    </w:tbl>
    <w:p w:rsidR="00D618DB" w:rsidRPr="00781A20" w:rsidRDefault="00D618DB" w:rsidP="0093474D">
      <w:pPr>
        <w:pStyle w:val="a8"/>
        <w:tabs>
          <w:tab w:val="left" w:pos="-3686"/>
          <w:tab w:val="left" w:pos="8080"/>
        </w:tabs>
        <w:spacing w:before="0"/>
        <w:jc w:val="left"/>
        <w:rPr>
          <w:sz w:val="24"/>
          <w:szCs w:val="24"/>
          <w:u w:val="single"/>
        </w:rPr>
      </w:pPr>
    </w:p>
    <w:p w:rsidR="00D618DB" w:rsidRPr="00781A20" w:rsidRDefault="00D618DB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город Томск</w:t>
      </w:r>
    </w:p>
    <w:p w:rsidR="001827CF" w:rsidRDefault="00D618DB" w:rsidP="000D64EF">
      <w:pPr>
        <w:pStyle w:val="a8"/>
        <w:contextualSpacing/>
        <w:rPr>
          <w:noProof/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 xml:space="preserve">Об установлении долгосрочных параметров регулирования </w:t>
      </w:r>
      <w:r w:rsidRPr="001F7E20">
        <w:rPr>
          <w:color w:val="000000"/>
          <w:sz w:val="24"/>
          <w:szCs w:val="24"/>
        </w:rPr>
        <w:br/>
      </w:r>
      <w:r w:rsidRPr="00781A20">
        <w:rPr>
          <w:color w:val="000000"/>
          <w:sz w:val="24"/>
          <w:szCs w:val="24"/>
        </w:rPr>
        <w:t xml:space="preserve">и тарифов на тепловую энергию теплоснабжающей организации </w:t>
      </w:r>
      <w:r>
        <w:rPr>
          <w:color w:val="000000"/>
          <w:sz w:val="24"/>
          <w:szCs w:val="24"/>
        </w:rPr>
        <w:br/>
      </w:r>
      <w:r w:rsidR="00AB78EF">
        <w:rPr>
          <w:noProof/>
          <w:color w:val="000000"/>
          <w:sz w:val="24"/>
          <w:szCs w:val="24"/>
        </w:rPr>
        <w:t>о</w:t>
      </w:r>
      <w:r w:rsidRPr="00C862FE">
        <w:rPr>
          <w:noProof/>
          <w:color w:val="000000"/>
          <w:sz w:val="24"/>
          <w:szCs w:val="24"/>
        </w:rPr>
        <w:t>бщество с ограниченной ответственностью Управляющая компания «Успех»</w:t>
      </w:r>
      <w:r w:rsidRPr="0012645F">
        <w:rPr>
          <w:noProof/>
          <w:color w:val="000000"/>
          <w:sz w:val="24"/>
          <w:szCs w:val="24"/>
        </w:rPr>
        <w:t xml:space="preserve"> </w:t>
      </w:r>
    </w:p>
    <w:p w:rsidR="00D618DB" w:rsidRPr="00781A20" w:rsidRDefault="00D618DB" w:rsidP="000D64EF">
      <w:pPr>
        <w:pStyle w:val="a8"/>
        <w:contextualSpacing/>
        <w:rPr>
          <w:color w:val="000000"/>
          <w:sz w:val="24"/>
          <w:szCs w:val="24"/>
        </w:rPr>
      </w:pPr>
      <w:r w:rsidRPr="0012645F">
        <w:rPr>
          <w:noProof/>
          <w:color w:val="000000"/>
          <w:sz w:val="24"/>
          <w:szCs w:val="24"/>
        </w:rPr>
        <w:t xml:space="preserve">(ИНН </w:t>
      </w:r>
      <w:r w:rsidRPr="00C862FE">
        <w:rPr>
          <w:noProof/>
          <w:color w:val="000000"/>
          <w:sz w:val="24"/>
          <w:szCs w:val="24"/>
        </w:rPr>
        <w:t>7016007156</w:t>
      </w:r>
      <w:r w:rsidRPr="00781A20">
        <w:rPr>
          <w:noProof/>
          <w:color w:val="000000"/>
          <w:sz w:val="24"/>
          <w:szCs w:val="24"/>
        </w:rPr>
        <w:t xml:space="preserve">) </w:t>
      </w:r>
      <w:r w:rsidRPr="0012645F">
        <w:rPr>
          <w:noProof/>
          <w:color w:val="000000"/>
          <w:sz w:val="24"/>
          <w:szCs w:val="24"/>
        </w:rPr>
        <w:t xml:space="preserve">на </w:t>
      </w:r>
      <w:r w:rsidRPr="00C862FE">
        <w:rPr>
          <w:noProof/>
          <w:color w:val="000000"/>
          <w:sz w:val="24"/>
          <w:szCs w:val="24"/>
        </w:rPr>
        <w:t>2018</w:t>
      </w:r>
      <w:r w:rsidRPr="0012645F">
        <w:rPr>
          <w:noProof/>
          <w:color w:val="000000"/>
          <w:sz w:val="24"/>
          <w:szCs w:val="24"/>
        </w:rPr>
        <w:t>-</w:t>
      </w:r>
      <w:r w:rsidRPr="00C862FE">
        <w:rPr>
          <w:noProof/>
          <w:color w:val="000000"/>
          <w:sz w:val="24"/>
          <w:szCs w:val="24"/>
        </w:rPr>
        <w:t>2020</w:t>
      </w:r>
      <w:r w:rsidRPr="0012645F">
        <w:rPr>
          <w:noProof/>
          <w:color w:val="000000"/>
          <w:sz w:val="24"/>
          <w:szCs w:val="24"/>
        </w:rPr>
        <w:t xml:space="preserve"> годы</w:t>
      </w:r>
    </w:p>
    <w:p w:rsidR="00D618DB" w:rsidRPr="00781A20" w:rsidRDefault="00D618DB" w:rsidP="00CB419E">
      <w:pPr>
        <w:rPr>
          <w:color w:val="000000"/>
          <w:sz w:val="24"/>
          <w:szCs w:val="24"/>
        </w:rPr>
      </w:pPr>
    </w:p>
    <w:p w:rsidR="00D618DB" w:rsidRPr="00781A20" w:rsidRDefault="00D618DB" w:rsidP="002E3F4F">
      <w:pPr>
        <w:pStyle w:val="20"/>
        <w:ind w:right="-1" w:firstLine="709"/>
        <w:rPr>
          <w:color w:val="000000"/>
          <w:sz w:val="24"/>
          <w:szCs w:val="24"/>
        </w:rPr>
      </w:pPr>
      <w:proofErr w:type="gramStart"/>
      <w:r w:rsidRPr="00781A20">
        <w:rPr>
          <w:color w:val="000000"/>
          <w:sz w:val="24"/>
          <w:szCs w:val="24"/>
        </w:rPr>
        <w:t>В соответствии с Федеральным законом от 27</w:t>
      </w:r>
      <w:r w:rsidRPr="003854A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781A20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781A20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781A20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20.12.2017</w:t>
      </w:r>
      <w:r>
        <w:rPr>
          <w:color w:val="000000"/>
          <w:sz w:val="24"/>
          <w:szCs w:val="24"/>
        </w:rPr>
        <w:t xml:space="preserve"> </w:t>
      </w:r>
      <w:r w:rsidR="00842467">
        <w:rPr>
          <w:color w:val="000000"/>
          <w:sz w:val="24"/>
          <w:szCs w:val="24"/>
        </w:rPr>
        <w:t>№ 36/2</w:t>
      </w:r>
      <w:proofErr w:type="gramEnd"/>
    </w:p>
    <w:p w:rsidR="00D618DB" w:rsidRPr="00781A20" w:rsidRDefault="00D618DB" w:rsidP="00CB419E">
      <w:pPr>
        <w:pStyle w:val="ab"/>
        <w:ind w:firstLine="709"/>
        <w:rPr>
          <w:color w:val="000000"/>
          <w:sz w:val="24"/>
          <w:szCs w:val="24"/>
        </w:rPr>
      </w:pPr>
    </w:p>
    <w:p w:rsidR="00D618DB" w:rsidRPr="00781A20" w:rsidRDefault="00D618DB" w:rsidP="00CB419E">
      <w:pPr>
        <w:pStyle w:val="ab"/>
        <w:ind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ПРИКАЗЫВАЮ:</w:t>
      </w:r>
    </w:p>
    <w:p w:rsidR="00D618DB" w:rsidRPr="005B2490" w:rsidRDefault="00D618DB" w:rsidP="00842467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num" w:pos="1276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теплоснабжающей организации </w:t>
      </w:r>
      <w:r w:rsidR="00AB78EF">
        <w:rPr>
          <w:noProof/>
          <w:sz w:val="24"/>
          <w:szCs w:val="24"/>
        </w:rPr>
        <w:t>о</w:t>
      </w:r>
      <w:r w:rsidRPr="00C862FE">
        <w:rPr>
          <w:noProof/>
          <w:sz w:val="24"/>
          <w:szCs w:val="24"/>
        </w:rPr>
        <w:t>бщество с ограниченной ответственностью Управляющая компания «Успех»</w:t>
      </w:r>
      <w:r w:rsidRPr="0012645F">
        <w:rPr>
          <w:sz w:val="24"/>
          <w:szCs w:val="24"/>
        </w:rPr>
        <w:t xml:space="preserve"> (ИНН </w:t>
      </w:r>
      <w:r w:rsidRPr="00C862FE">
        <w:rPr>
          <w:noProof/>
          <w:sz w:val="24"/>
          <w:szCs w:val="24"/>
        </w:rPr>
        <w:t>7016007156</w:t>
      </w:r>
      <w:r w:rsidRPr="0012645F">
        <w:rPr>
          <w:sz w:val="24"/>
          <w:szCs w:val="24"/>
        </w:rPr>
        <w:t xml:space="preserve">) долгосрочные параметры регулирования на </w:t>
      </w:r>
      <w:r w:rsidRPr="00C862FE">
        <w:rPr>
          <w:noProof/>
          <w:sz w:val="24"/>
          <w:szCs w:val="24"/>
        </w:rPr>
        <w:t>2018</w:t>
      </w:r>
      <w:r w:rsidRPr="0012645F">
        <w:rPr>
          <w:sz w:val="24"/>
          <w:szCs w:val="24"/>
        </w:rPr>
        <w:t>-</w:t>
      </w:r>
      <w:r w:rsidRPr="00C862FE">
        <w:rPr>
          <w:noProof/>
          <w:sz w:val="24"/>
          <w:szCs w:val="24"/>
        </w:rPr>
        <w:t>2020</w:t>
      </w:r>
      <w:r w:rsidRPr="0012645F">
        <w:rPr>
          <w:sz w:val="24"/>
          <w:szCs w:val="24"/>
        </w:rPr>
        <w:t xml:space="preserve"> годы для формирования тарифов на тепловую энергию, поставляемую потребителям </w:t>
      </w:r>
      <w:r w:rsidRPr="00C862FE">
        <w:rPr>
          <w:noProof/>
          <w:sz w:val="24"/>
          <w:szCs w:val="24"/>
        </w:rPr>
        <w:t>села Каргала Баткатского сельского поселения Шегарского района</w:t>
      </w:r>
      <w:r w:rsidRPr="0012645F">
        <w:rPr>
          <w:sz w:val="24"/>
          <w:szCs w:val="24"/>
        </w:rPr>
        <w:t>,</w:t>
      </w:r>
      <w:r w:rsidRPr="005B2490">
        <w:rPr>
          <w:sz w:val="24"/>
          <w:szCs w:val="24"/>
        </w:rPr>
        <w:t xml:space="preserve"> с использованием метода индексации установленных тарифов, согласно приложению</w:t>
      </w:r>
      <w:r>
        <w:rPr>
          <w:sz w:val="24"/>
          <w:szCs w:val="24"/>
          <w:lang w:val="en-US"/>
        </w:rPr>
        <w:t> </w:t>
      </w:r>
      <w:r w:rsidRPr="005B2490">
        <w:rPr>
          <w:sz w:val="24"/>
          <w:szCs w:val="24"/>
        </w:rPr>
        <w:t>1 к настоящему приказу.</w:t>
      </w:r>
    </w:p>
    <w:p w:rsidR="00D618DB" w:rsidRPr="005B2490" w:rsidRDefault="00D618DB" w:rsidP="00842467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num" w:pos="1276"/>
        </w:tabs>
        <w:ind w:left="0" w:firstLine="709"/>
        <w:jc w:val="both"/>
        <w:rPr>
          <w:sz w:val="24"/>
          <w:szCs w:val="24"/>
        </w:rPr>
      </w:pPr>
      <w:r w:rsidRPr="0012645F">
        <w:rPr>
          <w:sz w:val="24"/>
          <w:szCs w:val="24"/>
        </w:rPr>
        <w:t xml:space="preserve">Установить теплоснабжающей организации </w:t>
      </w:r>
      <w:r w:rsidR="00AB78EF">
        <w:rPr>
          <w:noProof/>
          <w:sz w:val="24"/>
          <w:szCs w:val="24"/>
        </w:rPr>
        <w:t>о</w:t>
      </w:r>
      <w:r w:rsidRPr="00C862FE">
        <w:rPr>
          <w:noProof/>
          <w:sz w:val="24"/>
          <w:szCs w:val="24"/>
        </w:rPr>
        <w:t>бщество с ограниченной ответственностью Управляющая компания «Успех»</w:t>
      </w:r>
      <w:r w:rsidRPr="0012645F">
        <w:rPr>
          <w:sz w:val="24"/>
          <w:szCs w:val="24"/>
        </w:rPr>
        <w:t xml:space="preserve"> (ИНН </w:t>
      </w:r>
      <w:r w:rsidRPr="00C862FE">
        <w:rPr>
          <w:noProof/>
          <w:sz w:val="24"/>
          <w:szCs w:val="24"/>
        </w:rPr>
        <w:t>7016007156</w:t>
      </w:r>
      <w:r w:rsidRPr="0012645F">
        <w:rPr>
          <w:sz w:val="24"/>
          <w:szCs w:val="24"/>
        </w:rPr>
        <w:t xml:space="preserve">) тарифы на тепловую энергию, поставляемую потребителям </w:t>
      </w:r>
      <w:r w:rsidRPr="00C862FE">
        <w:rPr>
          <w:noProof/>
          <w:sz w:val="24"/>
          <w:szCs w:val="24"/>
        </w:rPr>
        <w:t>села Каргала Баткатского сельского поселения Шегарского района</w:t>
      </w:r>
      <w:r w:rsidRPr="0012645F">
        <w:rPr>
          <w:sz w:val="24"/>
          <w:szCs w:val="24"/>
        </w:rPr>
        <w:t xml:space="preserve"> согласно приложению 2 к настоящему приказу</w:t>
      </w:r>
      <w:r w:rsidRPr="005B2490">
        <w:rPr>
          <w:sz w:val="24"/>
          <w:szCs w:val="24"/>
        </w:rPr>
        <w:t>.</w:t>
      </w:r>
    </w:p>
    <w:p w:rsidR="00D618DB" w:rsidRPr="005B2490" w:rsidRDefault="00D618DB" w:rsidP="00842467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num" w:pos="1276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Долгосрочные параметры регулирования, установленные в пункте 1 настоящего приказа, и тарифы на тепловую энергию, установленные в пункте 2 настоящего приказа, </w:t>
      </w:r>
      <w:r w:rsidRPr="0012645F">
        <w:rPr>
          <w:sz w:val="24"/>
          <w:szCs w:val="24"/>
        </w:rPr>
        <w:t xml:space="preserve">действуют с </w:t>
      </w:r>
      <w:r>
        <w:rPr>
          <w:sz w:val="24"/>
          <w:szCs w:val="24"/>
        </w:rPr>
        <w:t>01.01.2018</w:t>
      </w:r>
      <w:r w:rsidRPr="00712BAE">
        <w:rPr>
          <w:sz w:val="24"/>
          <w:szCs w:val="24"/>
        </w:rPr>
        <w:t xml:space="preserve"> </w:t>
      </w:r>
      <w:r w:rsidRPr="0012645F">
        <w:rPr>
          <w:sz w:val="24"/>
          <w:szCs w:val="24"/>
        </w:rPr>
        <w:t xml:space="preserve">по </w:t>
      </w:r>
      <w:r>
        <w:rPr>
          <w:sz w:val="24"/>
          <w:szCs w:val="24"/>
        </w:rPr>
        <w:t>31.12.2020</w:t>
      </w:r>
      <w:r w:rsidRPr="005B2490">
        <w:rPr>
          <w:sz w:val="24"/>
          <w:szCs w:val="24"/>
        </w:rPr>
        <w:t>.</w:t>
      </w:r>
    </w:p>
    <w:p w:rsidR="00D618DB" w:rsidRPr="00781A20" w:rsidRDefault="00D618DB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p w:rsidR="00D618DB" w:rsidRPr="00781A20" w:rsidRDefault="00D618DB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D618DB" w:rsidRPr="00781A20" w:rsidTr="002E3F4F">
        <w:tc>
          <w:tcPr>
            <w:tcW w:w="3898" w:type="dxa"/>
          </w:tcPr>
          <w:p w:rsidR="00D618DB" w:rsidRPr="00781A20" w:rsidRDefault="00D618DB" w:rsidP="00B91F9F">
            <w:pPr>
              <w:pStyle w:val="ConsPlusNonformat"/>
              <w:rPr>
                <w:sz w:val="24"/>
                <w:szCs w:val="24"/>
              </w:rPr>
            </w:pPr>
            <w:r w:rsidRPr="00781A20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D618DB" w:rsidRPr="00781A20" w:rsidRDefault="00D618DB" w:rsidP="00B91F9F">
            <w:pPr>
              <w:jc w:val="right"/>
              <w:rPr>
                <w:sz w:val="24"/>
                <w:szCs w:val="24"/>
              </w:rPr>
            </w:pPr>
            <w:proofErr w:type="spellStart"/>
            <w:r w:rsidRPr="00781A20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D618DB" w:rsidRPr="002E3F4F" w:rsidRDefault="00D618DB" w:rsidP="00AB78EF">
      <w:pPr>
        <w:ind w:left="5664" w:firstLine="0"/>
        <w:rPr>
          <w:color w:val="000000"/>
          <w:sz w:val="22"/>
          <w:szCs w:val="22"/>
        </w:rPr>
      </w:pPr>
      <w:r w:rsidRPr="00781A20">
        <w:rPr>
          <w:sz w:val="24"/>
          <w:szCs w:val="24"/>
        </w:rPr>
        <w:br w:type="page"/>
      </w:r>
      <w:r w:rsidRPr="002E3F4F">
        <w:rPr>
          <w:color w:val="000000"/>
          <w:sz w:val="22"/>
          <w:szCs w:val="22"/>
        </w:rPr>
        <w:lastRenderedPageBreak/>
        <w:t>Приложение 1 к приказу</w:t>
      </w:r>
    </w:p>
    <w:p w:rsidR="00D618DB" w:rsidRPr="002E3F4F" w:rsidRDefault="00D618DB" w:rsidP="00AB78EF">
      <w:pPr>
        <w:ind w:left="4956" w:firstLine="708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>Департамента тарифного регулирования</w:t>
      </w:r>
    </w:p>
    <w:p w:rsidR="00842467" w:rsidRDefault="00D618DB" w:rsidP="00AB78EF">
      <w:pPr>
        <w:ind w:left="4956" w:firstLine="708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>Томской области</w:t>
      </w:r>
    </w:p>
    <w:p w:rsidR="00D618DB" w:rsidRPr="00AB78EF" w:rsidRDefault="00D618DB" w:rsidP="00AB78EF">
      <w:pPr>
        <w:ind w:left="4956" w:firstLine="708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 xml:space="preserve">от </w:t>
      </w:r>
      <w:r>
        <w:rPr>
          <w:noProof/>
          <w:color w:val="000000"/>
          <w:sz w:val="22"/>
          <w:szCs w:val="22"/>
        </w:rPr>
        <w:t>20.12.2017</w:t>
      </w:r>
      <w:r w:rsidRPr="0012645F">
        <w:rPr>
          <w:color w:val="000000"/>
          <w:sz w:val="22"/>
          <w:szCs w:val="22"/>
        </w:rPr>
        <w:t xml:space="preserve"> № </w:t>
      </w:r>
      <w:r w:rsidR="00842467" w:rsidRPr="00C862FE">
        <w:rPr>
          <w:noProof/>
          <w:sz w:val="24"/>
          <w:szCs w:val="24"/>
        </w:rPr>
        <w:t>1-152</w:t>
      </w:r>
      <w:r w:rsidR="00842467">
        <w:rPr>
          <w:noProof/>
          <w:sz w:val="24"/>
          <w:szCs w:val="24"/>
        </w:rPr>
        <w:t>/9(611)</w:t>
      </w:r>
    </w:p>
    <w:p w:rsidR="00AB78EF" w:rsidRPr="002E3F4F" w:rsidRDefault="00AB78EF" w:rsidP="00FF6C1B">
      <w:pPr>
        <w:ind w:right="282"/>
        <w:jc w:val="center"/>
        <w:rPr>
          <w:color w:val="000000"/>
          <w:sz w:val="22"/>
          <w:szCs w:val="22"/>
        </w:rPr>
      </w:pPr>
    </w:p>
    <w:p w:rsidR="00D618DB" w:rsidRPr="002E3F4F" w:rsidRDefault="00D618DB" w:rsidP="000D64EF">
      <w:pPr>
        <w:ind w:right="-1"/>
        <w:jc w:val="center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 xml:space="preserve">Долгосрочные параметры регулирования, </w:t>
      </w:r>
      <w:r w:rsidRPr="002E3F4F">
        <w:rPr>
          <w:color w:val="000000"/>
          <w:sz w:val="22"/>
          <w:szCs w:val="22"/>
        </w:rPr>
        <w:br/>
        <w:t>устанавливаемые теплоснабжающей организации</w:t>
      </w:r>
      <w:r w:rsidRPr="002E3F4F">
        <w:rPr>
          <w:noProof/>
          <w:color w:val="000000"/>
          <w:sz w:val="22"/>
          <w:szCs w:val="22"/>
        </w:rPr>
        <w:t xml:space="preserve"> </w:t>
      </w:r>
      <w:r w:rsidR="00AB78EF">
        <w:rPr>
          <w:noProof/>
          <w:color w:val="000000"/>
          <w:sz w:val="22"/>
          <w:szCs w:val="22"/>
        </w:rPr>
        <w:t>о</w:t>
      </w:r>
      <w:r w:rsidRPr="00C862FE">
        <w:rPr>
          <w:noProof/>
          <w:color w:val="000000"/>
          <w:sz w:val="22"/>
          <w:szCs w:val="22"/>
        </w:rPr>
        <w:t>бщество с ограниченной ответственностью Управляющая компания «Успех»</w:t>
      </w:r>
      <w:r w:rsidRPr="0012645F">
        <w:rPr>
          <w:color w:val="000000"/>
          <w:sz w:val="22"/>
          <w:szCs w:val="22"/>
        </w:rPr>
        <w:t xml:space="preserve"> (ИНН </w:t>
      </w:r>
      <w:r w:rsidRPr="00C862FE">
        <w:rPr>
          <w:noProof/>
          <w:color w:val="000000"/>
          <w:sz w:val="22"/>
          <w:szCs w:val="22"/>
        </w:rPr>
        <w:t>7016007156</w:t>
      </w:r>
      <w:r w:rsidRPr="0012645F">
        <w:rPr>
          <w:color w:val="000000"/>
          <w:sz w:val="22"/>
          <w:szCs w:val="22"/>
        </w:rPr>
        <w:t xml:space="preserve">) </w:t>
      </w:r>
      <w:r w:rsidRPr="002E3F4F">
        <w:rPr>
          <w:color w:val="000000"/>
          <w:sz w:val="22"/>
          <w:szCs w:val="22"/>
        </w:rPr>
        <w:t xml:space="preserve">на </w:t>
      </w:r>
      <w:r w:rsidRPr="00C862FE">
        <w:rPr>
          <w:noProof/>
          <w:color w:val="000000"/>
          <w:sz w:val="22"/>
          <w:szCs w:val="22"/>
        </w:rPr>
        <w:t>2018</w:t>
      </w:r>
      <w:r w:rsidRPr="0012645F">
        <w:rPr>
          <w:color w:val="000000"/>
          <w:sz w:val="22"/>
          <w:szCs w:val="22"/>
        </w:rPr>
        <w:t>-</w:t>
      </w:r>
      <w:r w:rsidRPr="00C862FE">
        <w:rPr>
          <w:noProof/>
          <w:color w:val="000000"/>
          <w:sz w:val="22"/>
          <w:szCs w:val="22"/>
        </w:rPr>
        <w:t>2020</w:t>
      </w:r>
      <w:r w:rsidRPr="002E3F4F">
        <w:rPr>
          <w:color w:val="000000"/>
          <w:sz w:val="22"/>
          <w:szCs w:val="22"/>
        </w:rPr>
        <w:t xml:space="preserve"> годы </w:t>
      </w:r>
      <w:r w:rsidRPr="002E3F4F">
        <w:rPr>
          <w:color w:val="000000"/>
          <w:sz w:val="22"/>
          <w:szCs w:val="22"/>
        </w:rPr>
        <w:br/>
        <w:t xml:space="preserve">для формирования тарифов на тепловую энергию, поставляемую потребителям </w:t>
      </w:r>
      <w:r w:rsidRPr="00C862FE">
        <w:rPr>
          <w:noProof/>
          <w:color w:val="000000"/>
          <w:sz w:val="22"/>
          <w:szCs w:val="22"/>
        </w:rPr>
        <w:t>села Каргала Баткатского сельского поселения Шегарского района</w:t>
      </w:r>
      <w:r w:rsidRPr="002E3F4F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br/>
      </w:r>
      <w:r w:rsidRPr="002E3F4F">
        <w:rPr>
          <w:color w:val="000000"/>
          <w:sz w:val="22"/>
          <w:szCs w:val="22"/>
        </w:rPr>
        <w:t>с использованием метода индексации установленных тарифов</w:t>
      </w:r>
    </w:p>
    <w:p w:rsidR="00D618DB" w:rsidRPr="002E3F4F" w:rsidRDefault="00D618DB" w:rsidP="00FF6C1B">
      <w:pPr>
        <w:ind w:right="282"/>
        <w:jc w:val="center"/>
        <w:rPr>
          <w:sz w:val="22"/>
          <w:szCs w:val="22"/>
        </w:rPr>
      </w:pPr>
    </w:p>
    <w:tbl>
      <w:tblPr>
        <w:tblStyle w:val="af"/>
        <w:tblW w:w="10414" w:type="dxa"/>
        <w:jc w:val="center"/>
        <w:tblInd w:w="-2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9"/>
        <w:gridCol w:w="421"/>
        <w:gridCol w:w="1414"/>
        <w:gridCol w:w="937"/>
        <w:gridCol w:w="945"/>
        <w:gridCol w:w="877"/>
        <w:gridCol w:w="436"/>
        <w:gridCol w:w="1008"/>
        <w:gridCol w:w="579"/>
        <w:gridCol w:w="1037"/>
        <w:gridCol w:w="841"/>
      </w:tblGrid>
      <w:tr w:rsidR="00D618DB" w:rsidRPr="000D64EF" w:rsidTr="00AB78EF">
        <w:trPr>
          <w:trHeight w:val="1581"/>
          <w:jc w:val="center"/>
        </w:trPr>
        <w:tc>
          <w:tcPr>
            <w:tcW w:w="1919" w:type="dxa"/>
            <w:vMerge w:val="restart"/>
            <w:tcMar>
              <w:left w:w="0" w:type="dxa"/>
              <w:right w:w="0" w:type="dxa"/>
            </w:tcMar>
            <w:vAlign w:val="center"/>
          </w:tcPr>
          <w:p w:rsidR="00D618DB" w:rsidRPr="000D64EF" w:rsidRDefault="00D618DB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Наименование организации</w:t>
            </w:r>
          </w:p>
        </w:tc>
        <w:tc>
          <w:tcPr>
            <w:tcW w:w="421" w:type="dxa"/>
            <w:vMerge w:val="restart"/>
            <w:tcMar>
              <w:left w:w="0" w:type="dxa"/>
              <w:right w:w="0" w:type="dxa"/>
            </w:tcMar>
            <w:vAlign w:val="center"/>
          </w:tcPr>
          <w:p w:rsidR="00D618DB" w:rsidRPr="000D64EF" w:rsidRDefault="00D618DB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Год</w:t>
            </w:r>
          </w:p>
        </w:tc>
        <w:tc>
          <w:tcPr>
            <w:tcW w:w="1414" w:type="dxa"/>
            <w:tcMar>
              <w:left w:w="0" w:type="dxa"/>
              <w:right w:w="0" w:type="dxa"/>
            </w:tcMar>
            <w:vAlign w:val="center"/>
          </w:tcPr>
          <w:p w:rsidR="00D618DB" w:rsidRPr="000D64EF" w:rsidRDefault="00D618DB" w:rsidP="000E679E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Базовый уровень операционных расходов</w:t>
            </w:r>
          </w:p>
        </w:tc>
        <w:tc>
          <w:tcPr>
            <w:tcW w:w="937" w:type="dxa"/>
            <w:tcMar>
              <w:left w:w="0" w:type="dxa"/>
              <w:right w:w="0" w:type="dxa"/>
            </w:tcMar>
            <w:vAlign w:val="center"/>
          </w:tcPr>
          <w:p w:rsidR="00D618DB" w:rsidRPr="000D64EF" w:rsidRDefault="00D618DB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Индекс эффектив</w:t>
            </w:r>
            <w:r>
              <w:rPr>
                <w:color w:val="000000"/>
                <w:sz w:val="20"/>
                <w:szCs w:val="22"/>
              </w:rPr>
              <w:t>ности операцион</w:t>
            </w:r>
            <w:r w:rsidRPr="000D64EF">
              <w:rPr>
                <w:color w:val="000000"/>
                <w:sz w:val="20"/>
                <w:szCs w:val="22"/>
              </w:rPr>
              <w:t>ных расходов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:rsidR="00D618DB" w:rsidRPr="000D64EF" w:rsidRDefault="00D618DB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proofErr w:type="gramStart"/>
            <w:r w:rsidRPr="000D64EF">
              <w:rPr>
                <w:color w:val="000000"/>
                <w:sz w:val="20"/>
                <w:szCs w:val="22"/>
              </w:rPr>
              <w:t>Норма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-</w:t>
            </w:r>
            <w:proofErr w:type="spellStart"/>
            <w:r w:rsidRPr="000D64EF">
              <w:rPr>
                <w:color w:val="000000"/>
                <w:sz w:val="20"/>
                <w:szCs w:val="22"/>
              </w:rPr>
              <w:t>тивный</w:t>
            </w:r>
            <w:proofErr w:type="spellEnd"/>
            <w:proofErr w:type="gramEnd"/>
            <w:r w:rsidRPr="000D64EF">
              <w:rPr>
                <w:color w:val="000000"/>
                <w:sz w:val="20"/>
                <w:szCs w:val="22"/>
              </w:rPr>
              <w:t xml:space="preserve"> уровень прибыли</w:t>
            </w:r>
          </w:p>
        </w:tc>
        <w:tc>
          <w:tcPr>
            <w:tcW w:w="877" w:type="dxa"/>
            <w:vMerge w:val="restart"/>
            <w:tcMar>
              <w:left w:w="0" w:type="dxa"/>
              <w:right w:w="0" w:type="dxa"/>
            </w:tcMar>
            <w:vAlign w:val="center"/>
          </w:tcPr>
          <w:p w:rsidR="00D618DB" w:rsidRPr="000D64EF" w:rsidRDefault="00D618DB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Уровень надежности теплоснабжения &lt;*&gt; </w:t>
            </w:r>
          </w:p>
        </w:tc>
        <w:tc>
          <w:tcPr>
            <w:tcW w:w="1444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D618DB" w:rsidRPr="000D64EF" w:rsidRDefault="00D618DB" w:rsidP="00B91F9F">
            <w:pPr>
              <w:ind w:firstLine="0"/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0D64EF">
              <w:rPr>
                <w:color w:val="000000"/>
                <w:sz w:val="20"/>
                <w:szCs w:val="22"/>
              </w:rPr>
              <w:t>Показатели энергосбережения энергетической эффективности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 xml:space="preserve"> &lt;*</w:t>
            </w:r>
            <w:r w:rsidRPr="000D64EF">
              <w:rPr>
                <w:color w:val="000000"/>
                <w:sz w:val="20"/>
                <w:szCs w:val="22"/>
              </w:rPr>
              <w:t>*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&gt;</w:t>
            </w:r>
          </w:p>
        </w:tc>
        <w:tc>
          <w:tcPr>
            <w:tcW w:w="1616" w:type="dxa"/>
            <w:gridSpan w:val="2"/>
            <w:vMerge w:val="restart"/>
            <w:vAlign w:val="center"/>
          </w:tcPr>
          <w:p w:rsidR="00D618DB" w:rsidRPr="000D64EF" w:rsidRDefault="00D618DB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Реализация программы в области энергосбережения и повышения энергетической эффективности &lt;***&gt; </w:t>
            </w:r>
          </w:p>
        </w:tc>
        <w:tc>
          <w:tcPr>
            <w:tcW w:w="841" w:type="dxa"/>
            <w:vMerge w:val="restart"/>
            <w:vAlign w:val="center"/>
          </w:tcPr>
          <w:p w:rsidR="00D618DB" w:rsidRPr="000D64EF" w:rsidRDefault="00D618DB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Динамика изменения расходов на топливо &lt;****&gt;  </w:t>
            </w:r>
          </w:p>
        </w:tc>
      </w:tr>
      <w:tr w:rsidR="00D618DB" w:rsidRPr="000D64EF" w:rsidTr="00AB78EF">
        <w:trPr>
          <w:jc w:val="center"/>
        </w:trPr>
        <w:tc>
          <w:tcPr>
            <w:tcW w:w="1919" w:type="dxa"/>
            <w:vMerge/>
            <w:tcMar>
              <w:left w:w="0" w:type="dxa"/>
              <w:right w:w="0" w:type="dxa"/>
            </w:tcMar>
            <w:vAlign w:val="center"/>
          </w:tcPr>
          <w:p w:rsidR="00D618DB" w:rsidRPr="000D64EF" w:rsidRDefault="00D618DB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421" w:type="dxa"/>
            <w:vMerge/>
            <w:tcMar>
              <w:left w:w="0" w:type="dxa"/>
              <w:right w:w="0" w:type="dxa"/>
            </w:tcMar>
            <w:vAlign w:val="center"/>
          </w:tcPr>
          <w:p w:rsidR="00D618DB" w:rsidRPr="000D64EF" w:rsidRDefault="00D618DB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414" w:type="dxa"/>
            <w:tcMar>
              <w:left w:w="0" w:type="dxa"/>
              <w:right w:w="0" w:type="dxa"/>
            </w:tcMar>
            <w:vAlign w:val="center"/>
          </w:tcPr>
          <w:p w:rsidR="00D618DB" w:rsidRPr="000D64EF" w:rsidRDefault="00D618DB" w:rsidP="00FA7A13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FA7A13">
              <w:rPr>
                <w:color w:val="000000"/>
                <w:sz w:val="20"/>
                <w:szCs w:val="22"/>
              </w:rPr>
              <w:t xml:space="preserve"> </w:t>
            </w:r>
            <w:r>
              <w:rPr>
                <w:color w:val="000000"/>
                <w:sz w:val="20"/>
                <w:szCs w:val="22"/>
              </w:rPr>
              <w:t xml:space="preserve">тыс. </w:t>
            </w:r>
            <w:r w:rsidRPr="000D64EF">
              <w:rPr>
                <w:color w:val="000000"/>
                <w:sz w:val="20"/>
                <w:szCs w:val="22"/>
              </w:rPr>
              <w:t>руб.</w:t>
            </w:r>
          </w:p>
        </w:tc>
        <w:tc>
          <w:tcPr>
            <w:tcW w:w="937" w:type="dxa"/>
            <w:tcMar>
              <w:left w:w="0" w:type="dxa"/>
              <w:right w:w="0" w:type="dxa"/>
            </w:tcMar>
            <w:vAlign w:val="center"/>
          </w:tcPr>
          <w:p w:rsidR="00D618DB" w:rsidRPr="000D64EF" w:rsidRDefault="00D618DB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:rsidR="00D618DB" w:rsidRPr="000D64EF" w:rsidRDefault="00D618DB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877" w:type="dxa"/>
            <w:vMerge/>
            <w:tcMar>
              <w:left w:w="0" w:type="dxa"/>
              <w:right w:w="0" w:type="dxa"/>
            </w:tcMar>
            <w:vAlign w:val="center"/>
          </w:tcPr>
          <w:p w:rsidR="00D618DB" w:rsidRPr="000D64EF" w:rsidRDefault="00D618DB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444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D618DB" w:rsidRPr="000D64EF" w:rsidRDefault="00D618DB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616" w:type="dxa"/>
            <w:gridSpan w:val="2"/>
            <w:vMerge/>
            <w:vAlign w:val="center"/>
          </w:tcPr>
          <w:p w:rsidR="00D618DB" w:rsidRPr="000D64EF" w:rsidRDefault="00D618DB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841" w:type="dxa"/>
            <w:vMerge/>
            <w:vAlign w:val="center"/>
          </w:tcPr>
          <w:p w:rsidR="00D618DB" w:rsidRPr="000D64EF" w:rsidRDefault="00D618DB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</w:tr>
      <w:tr w:rsidR="00D618DB" w:rsidRPr="00D8441D" w:rsidTr="00AB78EF">
        <w:trPr>
          <w:trHeight w:hRule="exact" w:val="767"/>
          <w:jc w:val="center"/>
        </w:trPr>
        <w:tc>
          <w:tcPr>
            <w:tcW w:w="1919" w:type="dxa"/>
            <w:vMerge w:val="restart"/>
            <w:vAlign w:val="center"/>
          </w:tcPr>
          <w:p w:rsidR="00D618DB" w:rsidRPr="000F7EAF" w:rsidRDefault="00D618DB" w:rsidP="00712BA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F7EAF">
              <w:rPr>
                <w:noProof/>
                <w:color w:val="000000"/>
                <w:sz w:val="22"/>
                <w:szCs w:val="22"/>
              </w:rPr>
              <w:t>Общество с ограниченной ответственностью Управляющая компания «Успех»</w:t>
            </w:r>
            <w:r w:rsidRPr="000F7EAF">
              <w:rPr>
                <w:color w:val="000000"/>
                <w:sz w:val="22"/>
                <w:szCs w:val="22"/>
              </w:rPr>
              <w:t xml:space="preserve"> (ИНН </w:t>
            </w:r>
            <w:r w:rsidRPr="000F7EAF">
              <w:rPr>
                <w:noProof/>
                <w:color w:val="000000"/>
                <w:sz w:val="22"/>
                <w:szCs w:val="22"/>
              </w:rPr>
              <w:t>7016007156</w:t>
            </w:r>
            <w:r w:rsidRPr="000F7EAF">
              <w:rPr>
                <w:color w:val="000000"/>
                <w:sz w:val="22"/>
                <w:szCs w:val="22"/>
              </w:rPr>
              <w:t>)</w:t>
            </w:r>
            <w:r w:rsidRPr="000F7EAF">
              <w:rPr>
                <w:noProof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21" w:type="dxa"/>
            <w:vMerge w:val="restart"/>
            <w:vAlign w:val="center"/>
          </w:tcPr>
          <w:p w:rsidR="00D618DB" w:rsidRPr="00D8441D" w:rsidRDefault="00D618DB" w:rsidP="009946D5">
            <w:pPr>
              <w:ind w:firstLine="0"/>
              <w:jc w:val="center"/>
              <w:rPr>
                <w:color w:val="000000"/>
                <w:sz w:val="20"/>
              </w:rPr>
            </w:pPr>
            <w:r w:rsidRPr="00C862FE">
              <w:rPr>
                <w:noProof/>
                <w:color w:val="000000"/>
                <w:sz w:val="20"/>
                <w:lang w:val="en-US"/>
              </w:rPr>
              <w:t>2018</w:t>
            </w:r>
          </w:p>
        </w:tc>
        <w:tc>
          <w:tcPr>
            <w:tcW w:w="1414" w:type="dxa"/>
            <w:vMerge w:val="restart"/>
            <w:vAlign w:val="center"/>
          </w:tcPr>
          <w:p w:rsidR="00D618DB" w:rsidRPr="00D8441D" w:rsidRDefault="00D618DB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 xml:space="preserve"> </w:t>
            </w:r>
            <w:r w:rsidRPr="00746148">
              <w:rPr>
                <w:noProof/>
                <w:color w:val="000000"/>
                <w:sz w:val="20"/>
              </w:rPr>
              <w:t xml:space="preserve"> </w:t>
            </w:r>
            <w:r>
              <w:rPr>
                <w:noProof/>
                <w:color w:val="000000"/>
                <w:sz w:val="20"/>
              </w:rPr>
              <w:t>254,91</w:t>
            </w:r>
          </w:p>
        </w:tc>
        <w:tc>
          <w:tcPr>
            <w:tcW w:w="937" w:type="dxa"/>
            <w:vMerge w:val="restart"/>
            <w:vAlign w:val="center"/>
          </w:tcPr>
          <w:p w:rsidR="00D618DB" w:rsidRPr="00CD4EB1" w:rsidRDefault="00D618DB" w:rsidP="004D14D9">
            <w:pPr>
              <w:ind w:right="-143" w:firstLine="0"/>
              <w:jc w:val="center"/>
              <w:rPr>
                <w:color w:val="000000"/>
                <w:sz w:val="16"/>
              </w:rPr>
            </w:pPr>
            <w:r w:rsidRPr="00C862FE">
              <w:rPr>
                <w:noProof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45" w:type="dxa"/>
            <w:vMerge w:val="restart"/>
            <w:vAlign w:val="center"/>
          </w:tcPr>
          <w:p w:rsidR="00D618DB" w:rsidRPr="00D8441D" w:rsidRDefault="00D618DB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 xml:space="preserve"> </w:t>
            </w:r>
            <w:r w:rsidRPr="00746148">
              <w:rPr>
                <w:noProof/>
                <w:color w:val="000000"/>
                <w:sz w:val="20"/>
              </w:rPr>
              <w:t xml:space="preserve"> </w:t>
            </w:r>
            <w:r>
              <w:rPr>
                <w:noProof/>
                <w:color w:val="000000"/>
                <w:sz w:val="20"/>
              </w:rPr>
              <w:t xml:space="preserve">  0,00</w:t>
            </w:r>
          </w:p>
        </w:tc>
        <w:tc>
          <w:tcPr>
            <w:tcW w:w="877" w:type="dxa"/>
            <w:vMerge w:val="restart"/>
            <w:vAlign w:val="center"/>
          </w:tcPr>
          <w:p w:rsidR="00D618DB" w:rsidRPr="00D8441D" w:rsidRDefault="00D618DB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862FE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436" w:type="dxa"/>
            <w:vAlign w:val="center"/>
          </w:tcPr>
          <w:p w:rsidR="00D618DB" w:rsidRPr="004D14D9" w:rsidRDefault="00D618DB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D618DB" w:rsidRPr="00D618DB" w:rsidRDefault="00D618DB" w:rsidP="00D618DB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 w:rsidRPr="00C862FE">
              <w:rPr>
                <w:noProof/>
                <w:sz w:val="20"/>
                <w:szCs w:val="22"/>
              </w:rPr>
              <w:t>160,7</w:t>
            </w:r>
            <w:r>
              <w:rPr>
                <w:noProof/>
                <w:sz w:val="20"/>
                <w:szCs w:val="22"/>
                <w:lang w:val="en-US"/>
              </w:rPr>
              <w:t>2</w:t>
            </w:r>
          </w:p>
        </w:tc>
        <w:tc>
          <w:tcPr>
            <w:tcW w:w="579" w:type="dxa"/>
            <w:vMerge w:val="restart"/>
            <w:vAlign w:val="center"/>
          </w:tcPr>
          <w:p w:rsidR="00D618DB" w:rsidRPr="00D8441D" w:rsidRDefault="00D618DB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1037" w:type="dxa"/>
            <w:vMerge w:val="restart"/>
            <w:vAlign w:val="center"/>
          </w:tcPr>
          <w:p w:rsidR="00D618DB" w:rsidRPr="00D8441D" w:rsidRDefault="00D618DB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C862FE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D618DB" w:rsidRPr="00D8441D" w:rsidRDefault="00D618D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862FE">
              <w:rPr>
                <w:noProof/>
                <w:color w:val="000000"/>
                <w:sz w:val="20"/>
              </w:rPr>
              <w:t>-</w:t>
            </w:r>
          </w:p>
        </w:tc>
      </w:tr>
      <w:tr w:rsidR="00D618DB" w:rsidRPr="00D8441D" w:rsidTr="00AB78EF">
        <w:trPr>
          <w:trHeight w:hRule="exact" w:val="991"/>
          <w:jc w:val="center"/>
        </w:trPr>
        <w:tc>
          <w:tcPr>
            <w:tcW w:w="1919" w:type="dxa"/>
            <w:vMerge/>
            <w:vAlign w:val="center"/>
          </w:tcPr>
          <w:p w:rsidR="00D618DB" w:rsidRPr="00D8441D" w:rsidRDefault="00D618DB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21" w:type="dxa"/>
            <w:vMerge/>
            <w:vAlign w:val="center"/>
          </w:tcPr>
          <w:p w:rsidR="00D618DB" w:rsidRPr="00D8441D" w:rsidRDefault="00D618DB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D618DB" w:rsidRPr="00D8441D" w:rsidRDefault="00D618DB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D618DB" w:rsidRPr="00D8441D" w:rsidRDefault="00D618D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D618DB" w:rsidRPr="00D8441D" w:rsidRDefault="00D618DB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D618DB" w:rsidRPr="00D8441D" w:rsidRDefault="00D618D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D618DB" w:rsidRPr="004D14D9" w:rsidRDefault="00D618DB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D618DB" w:rsidRPr="00D618DB" w:rsidRDefault="00D618DB" w:rsidP="00B52960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noProof/>
                <w:sz w:val="20"/>
                <w:szCs w:val="22"/>
                <w:lang w:val="en-US"/>
              </w:rPr>
              <w:t>1,73</w:t>
            </w:r>
          </w:p>
        </w:tc>
        <w:tc>
          <w:tcPr>
            <w:tcW w:w="579" w:type="dxa"/>
            <w:vMerge/>
            <w:vAlign w:val="center"/>
          </w:tcPr>
          <w:p w:rsidR="00D618DB" w:rsidRPr="00D8441D" w:rsidRDefault="00D618DB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37" w:type="dxa"/>
            <w:vMerge/>
            <w:vAlign w:val="center"/>
          </w:tcPr>
          <w:p w:rsidR="00D618DB" w:rsidRPr="00D8441D" w:rsidRDefault="00D618DB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D618DB" w:rsidRPr="00D8441D" w:rsidRDefault="00D618D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D618DB" w:rsidRPr="00D8441D" w:rsidTr="00AB78EF">
        <w:trPr>
          <w:trHeight w:hRule="exact" w:val="849"/>
          <w:jc w:val="center"/>
        </w:trPr>
        <w:tc>
          <w:tcPr>
            <w:tcW w:w="1919" w:type="dxa"/>
            <w:vMerge/>
            <w:vAlign w:val="center"/>
          </w:tcPr>
          <w:p w:rsidR="00D618DB" w:rsidRPr="00D8441D" w:rsidRDefault="00D618DB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21" w:type="dxa"/>
            <w:vMerge/>
            <w:vAlign w:val="center"/>
          </w:tcPr>
          <w:p w:rsidR="00D618DB" w:rsidRPr="00D8441D" w:rsidRDefault="00D618DB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D618DB" w:rsidRPr="00D8441D" w:rsidRDefault="00D618DB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D618DB" w:rsidRPr="00D8441D" w:rsidRDefault="00D618D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D618DB" w:rsidRPr="00D8441D" w:rsidRDefault="00D618DB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D618DB" w:rsidRPr="00D8441D" w:rsidRDefault="00D618D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D618DB" w:rsidRPr="00D8441D" w:rsidRDefault="00D618DB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D618DB" w:rsidRPr="00D618DB" w:rsidRDefault="00D618DB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2"/>
              </w:rPr>
              <w:t>16,72</w:t>
            </w:r>
          </w:p>
        </w:tc>
        <w:tc>
          <w:tcPr>
            <w:tcW w:w="579" w:type="dxa"/>
            <w:vAlign w:val="center"/>
          </w:tcPr>
          <w:p w:rsidR="00D618DB" w:rsidRPr="00D8441D" w:rsidRDefault="00D618DB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1037" w:type="dxa"/>
            <w:vAlign w:val="center"/>
          </w:tcPr>
          <w:p w:rsidR="00D618DB" w:rsidRPr="00D8441D" w:rsidRDefault="00D618DB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C862FE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D618DB" w:rsidRPr="00D8441D" w:rsidRDefault="00D618D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D618DB" w:rsidRPr="00D8441D" w:rsidTr="00AB78EF">
        <w:trPr>
          <w:trHeight w:hRule="exact" w:val="859"/>
          <w:jc w:val="center"/>
        </w:trPr>
        <w:tc>
          <w:tcPr>
            <w:tcW w:w="1919" w:type="dxa"/>
            <w:vMerge/>
          </w:tcPr>
          <w:p w:rsidR="00D618DB" w:rsidRPr="00D8441D" w:rsidRDefault="00D618DB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21" w:type="dxa"/>
            <w:vMerge w:val="restart"/>
            <w:vAlign w:val="center"/>
          </w:tcPr>
          <w:p w:rsidR="00D618DB" w:rsidRPr="00D8441D" w:rsidRDefault="00D618DB" w:rsidP="009946D5">
            <w:pPr>
              <w:ind w:firstLine="0"/>
              <w:jc w:val="center"/>
              <w:rPr>
                <w:color w:val="000000"/>
                <w:sz w:val="20"/>
              </w:rPr>
            </w:pPr>
            <w:r w:rsidRPr="00C862FE">
              <w:rPr>
                <w:noProof/>
                <w:color w:val="000000"/>
                <w:sz w:val="20"/>
                <w:lang w:val="en-US"/>
              </w:rPr>
              <w:t>2019</w:t>
            </w:r>
          </w:p>
        </w:tc>
        <w:tc>
          <w:tcPr>
            <w:tcW w:w="1414" w:type="dxa"/>
            <w:vMerge w:val="restart"/>
            <w:vAlign w:val="center"/>
          </w:tcPr>
          <w:p w:rsidR="00D618DB" w:rsidRPr="00D8441D" w:rsidRDefault="00D618DB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 xml:space="preserve"> </w:t>
            </w:r>
            <w:r w:rsidRPr="00746148">
              <w:rPr>
                <w:noProof/>
                <w:color w:val="000000"/>
                <w:sz w:val="20"/>
              </w:rPr>
              <w:t xml:space="preserve"> </w:t>
            </w:r>
            <w:r>
              <w:rPr>
                <w:noProof/>
                <w:color w:val="000000"/>
                <w:sz w:val="20"/>
              </w:rPr>
              <w:t>254,91</w:t>
            </w:r>
          </w:p>
        </w:tc>
        <w:tc>
          <w:tcPr>
            <w:tcW w:w="937" w:type="dxa"/>
            <w:vMerge w:val="restart"/>
            <w:vAlign w:val="center"/>
          </w:tcPr>
          <w:p w:rsidR="00D618DB" w:rsidRPr="00CD4EB1" w:rsidRDefault="00D618DB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862FE">
              <w:rPr>
                <w:noProof/>
                <w:color w:val="000000"/>
                <w:sz w:val="20"/>
              </w:rPr>
              <w:t>1</w:t>
            </w:r>
          </w:p>
        </w:tc>
        <w:tc>
          <w:tcPr>
            <w:tcW w:w="945" w:type="dxa"/>
            <w:vMerge w:val="restart"/>
            <w:vAlign w:val="center"/>
          </w:tcPr>
          <w:p w:rsidR="00D618DB" w:rsidRPr="00D8441D" w:rsidRDefault="00D618DB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 xml:space="preserve"> </w:t>
            </w:r>
            <w:r w:rsidRPr="00746148">
              <w:rPr>
                <w:noProof/>
                <w:color w:val="000000"/>
                <w:sz w:val="20"/>
              </w:rPr>
              <w:t xml:space="preserve"> </w:t>
            </w:r>
            <w:r>
              <w:rPr>
                <w:noProof/>
                <w:color w:val="000000"/>
                <w:sz w:val="20"/>
              </w:rPr>
              <w:t xml:space="preserve">  0,00</w:t>
            </w:r>
          </w:p>
        </w:tc>
        <w:tc>
          <w:tcPr>
            <w:tcW w:w="877" w:type="dxa"/>
            <w:vMerge w:val="restart"/>
            <w:vAlign w:val="center"/>
          </w:tcPr>
          <w:p w:rsidR="00D618DB" w:rsidRPr="00D8441D" w:rsidRDefault="00D618DB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862FE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436" w:type="dxa"/>
            <w:vAlign w:val="center"/>
          </w:tcPr>
          <w:p w:rsidR="00D618DB" w:rsidRPr="004D14D9" w:rsidRDefault="00D618DB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D618DB" w:rsidRPr="00D618DB" w:rsidRDefault="00D618DB" w:rsidP="006F1CA9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 w:rsidRPr="00C862FE">
              <w:rPr>
                <w:noProof/>
                <w:sz w:val="20"/>
                <w:szCs w:val="22"/>
              </w:rPr>
              <w:t>160,7</w:t>
            </w:r>
            <w:r>
              <w:rPr>
                <w:noProof/>
                <w:sz w:val="20"/>
                <w:szCs w:val="22"/>
                <w:lang w:val="en-US"/>
              </w:rPr>
              <w:t>2</w:t>
            </w:r>
          </w:p>
        </w:tc>
        <w:tc>
          <w:tcPr>
            <w:tcW w:w="579" w:type="dxa"/>
            <w:vMerge w:val="restart"/>
            <w:vAlign w:val="center"/>
          </w:tcPr>
          <w:p w:rsidR="00D618DB" w:rsidRPr="00D8441D" w:rsidRDefault="00D618DB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1037" w:type="dxa"/>
            <w:vMerge w:val="restart"/>
            <w:vAlign w:val="center"/>
          </w:tcPr>
          <w:p w:rsidR="00D618DB" w:rsidRPr="00D8441D" w:rsidRDefault="00D618DB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C862FE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D618DB" w:rsidRPr="00D8441D" w:rsidRDefault="00D618DB" w:rsidP="00C92931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862FE">
              <w:rPr>
                <w:noProof/>
                <w:color w:val="000000"/>
                <w:sz w:val="20"/>
              </w:rPr>
              <w:t>-</w:t>
            </w:r>
          </w:p>
        </w:tc>
      </w:tr>
      <w:tr w:rsidR="00D618DB" w:rsidRPr="00D8441D" w:rsidTr="00AB78EF">
        <w:trPr>
          <w:trHeight w:hRule="exact" w:val="703"/>
          <w:jc w:val="center"/>
        </w:trPr>
        <w:tc>
          <w:tcPr>
            <w:tcW w:w="1919" w:type="dxa"/>
            <w:vMerge/>
          </w:tcPr>
          <w:p w:rsidR="00D618DB" w:rsidRPr="00D8441D" w:rsidRDefault="00D618DB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21" w:type="dxa"/>
            <w:vMerge/>
            <w:vAlign w:val="center"/>
          </w:tcPr>
          <w:p w:rsidR="00D618DB" w:rsidRPr="00D8441D" w:rsidRDefault="00D618DB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D618DB" w:rsidRPr="00D8441D" w:rsidRDefault="00D618DB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D618DB" w:rsidRPr="00CD4EB1" w:rsidRDefault="00D618D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D618DB" w:rsidRPr="00D8441D" w:rsidRDefault="00D618DB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D618DB" w:rsidRPr="00D8441D" w:rsidRDefault="00D618D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D618DB" w:rsidRPr="004D14D9" w:rsidRDefault="00D618DB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D618DB" w:rsidRPr="00D618DB" w:rsidRDefault="00D618DB" w:rsidP="006F1CA9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noProof/>
                <w:sz w:val="20"/>
                <w:szCs w:val="22"/>
                <w:lang w:val="en-US"/>
              </w:rPr>
              <w:t>1,73</w:t>
            </w:r>
          </w:p>
        </w:tc>
        <w:tc>
          <w:tcPr>
            <w:tcW w:w="579" w:type="dxa"/>
            <w:vMerge/>
            <w:vAlign w:val="center"/>
          </w:tcPr>
          <w:p w:rsidR="00D618DB" w:rsidRPr="00D8441D" w:rsidRDefault="00D618DB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37" w:type="dxa"/>
            <w:vMerge/>
            <w:vAlign w:val="center"/>
          </w:tcPr>
          <w:p w:rsidR="00D618DB" w:rsidRPr="00D8441D" w:rsidRDefault="00D618DB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D618DB" w:rsidRPr="00D8441D" w:rsidRDefault="00D618D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D618DB" w:rsidRPr="00D8441D" w:rsidTr="00AB78EF">
        <w:trPr>
          <w:trHeight w:hRule="exact" w:val="841"/>
          <w:jc w:val="center"/>
        </w:trPr>
        <w:tc>
          <w:tcPr>
            <w:tcW w:w="1919" w:type="dxa"/>
            <w:vMerge/>
          </w:tcPr>
          <w:p w:rsidR="00D618DB" w:rsidRPr="00D8441D" w:rsidRDefault="00D618DB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21" w:type="dxa"/>
            <w:vMerge/>
            <w:vAlign w:val="center"/>
          </w:tcPr>
          <w:p w:rsidR="00D618DB" w:rsidRPr="00D8441D" w:rsidRDefault="00D618DB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D618DB" w:rsidRPr="00D8441D" w:rsidRDefault="00D618DB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D618DB" w:rsidRPr="00CD4EB1" w:rsidRDefault="00D618D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D618DB" w:rsidRPr="00D8441D" w:rsidRDefault="00D618DB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D618DB" w:rsidRPr="00D8441D" w:rsidRDefault="00D618D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D618DB" w:rsidRPr="00D8441D" w:rsidRDefault="00D618DB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D618DB" w:rsidRPr="00D618DB" w:rsidRDefault="00D618DB" w:rsidP="006F1CA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2"/>
              </w:rPr>
              <w:t>16,72</w:t>
            </w:r>
          </w:p>
        </w:tc>
        <w:tc>
          <w:tcPr>
            <w:tcW w:w="579" w:type="dxa"/>
            <w:vAlign w:val="center"/>
          </w:tcPr>
          <w:p w:rsidR="00D618DB" w:rsidRPr="00D8441D" w:rsidRDefault="00D618DB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1037" w:type="dxa"/>
            <w:vAlign w:val="center"/>
          </w:tcPr>
          <w:p w:rsidR="00D618DB" w:rsidRPr="00D8441D" w:rsidRDefault="00D618DB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C862FE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D618DB" w:rsidRPr="00D8441D" w:rsidRDefault="00D618D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D618DB" w:rsidRPr="00D8441D" w:rsidTr="00AB78EF">
        <w:trPr>
          <w:trHeight w:hRule="exact" w:val="693"/>
          <w:jc w:val="center"/>
        </w:trPr>
        <w:tc>
          <w:tcPr>
            <w:tcW w:w="1919" w:type="dxa"/>
            <w:vMerge/>
          </w:tcPr>
          <w:p w:rsidR="00D618DB" w:rsidRPr="00D8441D" w:rsidRDefault="00D618DB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21" w:type="dxa"/>
            <w:vMerge w:val="restart"/>
            <w:vAlign w:val="center"/>
          </w:tcPr>
          <w:p w:rsidR="00D618DB" w:rsidRPr="00D8441D" w:rsidRDefault="00D618DB" w:rsidP="009946D5">
            <w:pPr>
              <w:ind w:firstLine="0"/>
              <w:jc w:val="center"/>
              <w:rPr>
                <w:color w:val="000000"/>
                <w:sz w:val="20"/>
              </w:rPr>
            </w:pPr>
            <w:r w:rsidRPr="00C862FE">
              <w:rPr>
                <w:noProof/>
                <w:color w:val="000000"/>
                <w:sz w:val="20"/>
                <w:lang w:val="en-US"/>
              </w:rPr>
              <w:t>2020</w:t>
            </w:r>
          </w:p>
        </w:tc>
        <w:tc>
          <w:tcPr>
            <w:tcW w:w="1414" w:type="dxa"/>
            <w:vMerge w:val="restart"/>
            <w:vAlign w:val="center"/>
          </w:tcPr>
          <w:p w:rsidR="00D618DB" w:rsidRPr="00D8441D" w:rsidRDefault="00D618DB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 xml:space="preserve"> </w:t>
            </w:r>
            <w:r w:rsidRPr="00746148">
              <w:rPr>
                <w:noProof/>
                <w:color w:val="000000"/>
                <w:sz w:val="20"/>
              </w:rPr>
              <w:t xml:space="preserve"> </w:t>
            </w:r>
            <w:r>
              <w:rPr>
                <w:noProof/>
                <w:color w:val="000000"/>
                <w:sz w:val="20"/>
              </w:rPr>
              <w:t>254,91</w:t>
            </w:r>
          </w:p>
        </w:tc>
        <w:tc>
          <w:tcPr>
            <w:tcW w:w="937" w:type="dxa"/>
            <w:vMerge w:val="restart"/>
            <w:vAlign w:val="center"/>
          </w:tcPr>
          <w:p w:rsidR="00D618DB" w:rsidRPr="00CD4EB1" w:rsidRDefault="00D618DB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862FE">
              <w:rPr>
                <w:noProof/>
                <w:color w:val="000000"/>
                <w:sz w:val="20"/>
              </w:rPr>
              <w:t>1</w:t>
            </w:r>
          </w:p>
        </w:tc>
        <w:tc>
          <w:tcPr>
            <w:tcW w:w="945" w:type="dxa"/>
            <w:vMerge w:val="restart"/>
            <w:vAlign w:val="center"/>
          </w:tcPr>
          <w:p w:rsidR="00D618DB" w:rsidRPr="00D8441D" w:rsidRDefault="00D618DB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 xml:space="preserve"> </w:t>
            </w:r>
            <w:r w:rsidRPr="00746148">
              <w:rPr>
                <w:noProof/>
                <w:color w:val="000000"/>
                <w:sz w:val="20"/>
              </w:rPr>
              <w:t xml:space="preserve"> </w:t>
            </w:r>
            <w:r>
              <w:rPr>
                <w:noProof/>
                <w:color w:val="000000"/>
                <w:sz w:val="20"/>
              </w:rPr>
              <w:t xml:space="preserve">  0,00</w:t>
            </w:r>
          </w:p>
        </w:tc>
        <w:tc>
          <w:tcPr>
            <w:tcW w:w="877" w:type="dxa"/>
            <w:vMerge w:val="restart"/>
            <w:vAlign w:val="center"/>
          </w:tcPr>
          <w:p w:rsidR="00D618DB" w:rsidRPr="00D8441D" w:rsidRDefault="00D618DB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862FE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436" w:type="dxa"/>
            <w:vAlign w:val="center"/>
          </w:tcPr>
          <w:p w:rsidR="00D618DB" w:rsidRPr="004D14D9" w:rsidRDefault="00D618DB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D618DB" w:rsidRPr="00D618DB" w:rsidRDefault="00D618DB" w:rsidP="006F1CA9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 w:rsidRPr="00C862FE">
              <w:rPr>
                <w:noProof/>
                <w:sz w:val="20"/>
                <w:szCs w:val="22"/>
              </w:rPr>
              <w:t>160,7</w:t>
            </w:r>
            <w:r>
              <w:rPr>
                <w:noProof/>
                <w:sz w:val="20"/>
                <w:szCs w:val="22"/>
                <w:lang w:val="en-US"/>
              </w:rPr>
              <w:t>2</w:t>
            </w:r>
          </w:p>
        </w:tc>
        <w:tc>
          <w:tcPr>
            <w:tcW w:w="579" w:type="dxa"/>
            <w:vMerge w:val="restart"/>
            <w:vAlign w:val="center"/>
          </w:tcPr>
          <w:p w:rsidR="00D618DB" w:rsidRPr="00D8441D" w:rsidRDefault="00D618DB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1037" w:type="dxa"/>
            <w:vMerge w:val="restart"/>
            <w:vAlign w:val="center"/>
          </w:tcPr>
          <w:p w:rsidR="00D618DB" w:rsidRPr="00D8441D" w:rsidRDefault="00D618DB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C862FE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D618DB" w:rsidRPr="00D8441D" w:rsidRDefault="00D618D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862FE">
              <w:rPr>
                <w:noProof/>
                <w:color w:val="000000"/>
                <w:sz w:val="20"/>
              </w:rPr>
              <w:t>-</w:t>
            </w:r>
          </w:p>
        </w:tc>
      </w:tr>
      <w:tr w:rsidR="00D618DB" w:rsidRPr="00D8441D" w:rsidTr="00AB78EF">
        <w:trPr>
          <w:trHeight w:hRule="exact" w:val="594"/>
          <w:jc w:val="center"/>
        </w:trPr>
        <w:tc>
          <w:tcPr>
            <w:tcW w:w="1919" w:type="dxa"/>
            <w:vMerge/>
          </w:tcPr>
          <w:p w:rsidR="00D618DB" w:rsidRPr="00D8441D" w:rsidRDefault="00D618DB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21" w:type="dxa"/>
            <w:vMerge/>
            <w:vAlign w:val="center"/>
          </w:tcPr>
          <w:p w:rsidR="00D618DB" w:rsidRPr="00D8441D" w:rsidRDefault="00D618DB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D618DB" w:rsidRPr="00D8441D" w:rsidRDefault="00D618DB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D618DB" w:rsidRPr="00D8441D" w:rsidRDefault="00D618D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D618DB" w:rsidRPr="00D8441D" w:rsidRDefault="00D618DB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D618DB" w:rsidRPr="00D8441D" w:rsidRDefault="00D618D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D618DB" w:rsidRPr="004D14D9" w:rsidRDefault="00D618DB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D618DB" w:rsidRPr="00D618DB" w:rsidRDefault="00D618DB" w:rsidP="006F1CA9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noProof/>
                <w:sz w:val="20"/>
                <w:szCs w:val="22"/>
                <w:lang w:val="en-US"/>
              </w:rPr>
              <w:t>1,73</w:t>
            </w:r>
          </w:p>
        </w:tc>
        <w:tc>
          <w:tcPr>
            <w:tcW w:w="579" w:type="dxa"/>
            <w:vMerge/>
            <w:vAlign w:val="center"/>
          </w:tcPr>
          <w:p w:rsidR="00D618DB" w:rsidRPr="00D8441D" w:rsidRDefault="00D618DB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37" w:type="dxa"/>
            <w:vMerge/>
            <w:vAlign w:val="center"/>
          </w:tcPr>
          <w:p w:rsidR="00D618DB" w:rsidRPr="00D8441D" w:rsidRDefault="00D618DB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D618DB" w:rsidRPr="00D8441D" w:rsidRDefault="00D618D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D618DB" w:rsidRPr="00D8441D" w:rsidTr="00AB78EF">
        <w:trPr>
          <w:trHeight w:hRule="exact" w:val="842"/>
          <w:jc w:val="center"/>
        </w:trPr>
        <w:tc>
          <w:tcPr>
            <w:tcW w:w="1919" w:type="dxa"/>
            <w:vMerge/>
          </w:tcPr>
          <w:p w:rsidR="00D618DB" w:rsidRPr="00D8441D" w:rsidRDefault="00D618DB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21" w:type="dxa"/>
            <w:vMerge/>
            <w:vAlign w:val="center"/>
          </w:tcPr>
          <w:p w:rsidR="00D618DB" w:rsidRPr="00D8441D" w:rsidRDefault="00D618DB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D618DB" w:rsidRPr="00D8441D" w:rsidRDefault="00D618DB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D618DB" w:rsidRPr="00D8441D" w:rsidRDefault="00D618D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D618DB" w:rsidRPr="00D8441D" w:rsidRDefault="00D618DB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D618DB" w:rsidRPr="00D8441D" w:rsidRDefault="00D618D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D618DB" w:rsidRPr="00D8441D" w:rsidRDefault="00D618DB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D618DB" w:rsidRPr="00D618DB" w:rsidRDefault="00D618DB" w:rsidP="006F1CA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2"/>
              </w:rPr>
              <w:t>16,72</w:t>
            </w:r>
          </w:p>
        </w:tc>
        <w:tc>
          <w:tcPr>
            <w:tcW w:w="579" w:type="dxa"/>
            <w:vAlign w:val="center"/>
          </w:tcPr>
          <w:p w:rsidR="00D618DB" w:rsidRPr="00D8441D" w:rsidRDefault="00D618DB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1037" w:type="dxa"/>
            <w:vAlign w:val="center"/>
          </w:tcPr>
          <w:p w:rsidR="00D618DB" w:rsidRPr="00D8441D" w:rsidRDefault="00D618DB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C862FE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D618DB" w:rsidRPr="00D8441D" w:rsidRDefault="00D618D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</w:tbl>
    <w:p w:rsidR="00D618DB" w:rsidRPr="00D8441D" w:rsidRDefault="00D618DB" w:rsidP="00CB419E">
      <w:pPr>
        <w:rPr>
          <w:sz w:val="20"/>
        </w:rPr>
      </w:pPr>
    </w:p>
    <w:p w:rsidR="00D618DB" w:rsidRPr="000D64EF" w:rsidRDefault="00D618DB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&lt;*&gt; Долгосрочные инвестиционные программы теплоснабжающих организаций в установленном порядке не утверждены.</w:t>
      </w:r>
    </w:p>
    <w:p w:rsidR="00D618DB" w:rsidRPr="000D64EF" w:rsidRDefault="00D618DB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&lt;**&gt;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№ 452:</w:t>
      </w:r>
    </w:p>
    <w:p w:rsidR="00D618DB" w:rsidRPr="000D64EF" w:rsidRDefault="00D618DB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а) удельный расход топлива на производство единицы тепловой энергии, отпускаемой с коллекторов источников тепловой энергии (</w:t>
      </w:r>
      <w:proofErr w:type="spellStart"/>
      <w:r w:rsidRPr="000D64EF">
        <w:rPr>
          <w:sz w:val="20"/>
          <w:szCs w:val="22"/>
        </w:rPr>
        <w:t>кгут</w:t>
      </w:r>
      <w:proofErr w:type="spellEnd"/>
      <w:r w:rsidRPr="000D64EF">
        <w:rPr>
          <w:sz w:val="20"/>
          <w:szCs w:val="22"/>
        </w:rPr>
        <w:t>/Гкал);</w:t>
      </w:r>
    </w:p>
    <w:p w:rsidR="00D618DB" w:rsidRPr="000D64EF" w:rsidRDefault="00D618DB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б) отношение величины технолог</w:t>
      </w:r>
      <w:r>
        <w:rPr>
          <w:sz w:val="20"/>
          <w:szCs w:val="22"/>
        </w:rPr>
        <w:t>ических потерь тепловой энергии</w:t>
      </w:r>
      <w:r w:rsidRPr="000D64EF">
        <w:rPr>
          <w:sz w:val="20"/>
          <w:szCs w:val="22"/>
        </w:rPr>
        <w:t xml:space="preserve"> к материальной характеристике тепловой сети (Гкал/м</w:t>
      </w:r>
      <w:proofErr w:type="gramStart"/>
      <w:r w:rsidRPr="000D64EF">
        <w:rPr>
          <w:sz w:val="20"/>
          <w:szCs w:val="22"/>
        </w:rPr>
        <w:t>2</w:t>
      </w:r>
      <w:proofErr w:type="gramEnd"/>
      <w:r w:rsidRPr="000D64EF">
        <w:rPr>
          <w:sz w:val="20"/>
          <w:szCs w:val="22"/>
        </w:rPr>
        <w:t>);</w:t>
      </w:r>
    </w:p>
    <w:p w:rsidR="00D618DB" w:rsidRPr="000D64EF" w:rsidRDefault="00D618DB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в) величина технологических потерь при передаче тепловой энергии по тепловым сетям (Гкал).</w:t>
      </w:r>
    </w:p>
    <w:p w:rsidR="00D618DB" w:rsidRPr="000D64EF" w:rsidRDefault="00D618DB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lastRenderedPageBreak/>
        <w:t>&lt;***&gt;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D618DB" w:rsidRPr="000D64EF" w:rsidRDefault="00D618DB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а) снижение удельного расхода топлива на отпуск тепловой энергии с коллекторов;</w:t>
      </w:r>
    </w:p>
    <w:p w:rsidR="00D618DB" w:rsidRPr="000D64EF" w:rsidRDefault="00D618DB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б) снижение процента потерь тепловой энергии, возникающих в процессе ее передачи.</w:t>
      </w:r>
    </w:p>
    <w:p w:rsidR="00D618DB" w:rsidRPr="002E3F4F" w:rsidRDefault="00D618DB" w:rsidP="00751D4F">
      <w:pPr>
        <w:ind w:firstLine="284"/>
        <w:jc w:val="both"/>
        <w:rPr>
          <w:sz w:val="22"/>
          <w:szCs w:val="22"/>
        </w:rPr>
      </w:pPr>
      <w:r w:rsidRPr="000D64EF">
        <w:rPr>
          <w:sz w:val="20"/>
          <w:szCs w:val="22"/>
        </w:rPr>
        <w:t>&lt;****&gt; Понижающий коэффициент на переходный период в соответствии с Правилами распределения расхода топлива не применяется.</w:t>
      </w:r>
      <w:r w:rsidRPr="002E3F4F">
        <w:rPr>
          <w:sz w:val="22"/>
          <w:szCs w:val="22"/>
        </w:rPr>
        <w:br w:type="page"/>
      </w:r>
    </w:p>
    <w:p w:rsidR="00D618DB" w:rsidRPr="00AB78EF" w:rsidRDefault="00D618DB" w:rsidP="00AB78EF">
      <w:pPr>
        <w:ind w:left="4956" w:firstLine="708"/>
        <w:rPr>
          <w:color w:val="000000"/>
          <w:sz w:val="24"/>
          <w:szCs w:val="24"/>
        </w:rPr>
      </w:pPr>
      <w:r w:rsidRPr="00AB78EF">
        <w:rPr>
          <w:color w:val="000000"/>
          <w:sz w:val="24"/>
          <w:szCs w:val="24"/>
        </w:rPr>
        <w:lastRenderedPageBreak/>
        <w:t>Приложение 2 к приказу</w:t>
      </w:r>
    </w:p>
    <w:p w:rsidR="00D618DB" w:rsidRPr="00AB78EF" w:rsidRDefault="00D618DB" w:rsidP="00AB78EF">
      <w:pPr>
        <w:ind w:left="5664" w:firstLine="0"/>
        <w:rPr>
          <w:color w:val="000000"/>
          <w:sz w:val="24"/>
          <w:szCs w:val="24"/>
        </w:rPr>
      </w:pPr>
      <w:r w:rsidRPr="00AB78EF">
        <w:rPr>
          <w:color w:val="000000"/>
          <w:sz w:val="24"/>
          <w:szCs w:val="24"/>
        </w:rPr>
        <w:t>Департамента тарифного регулирования</w:t>
      </w:r>
    </w:p>
    <w:p w:rsidR="00842467" w:rsidRDefault="00D618DB" w:rsidP="00AB78EF">
      <w:pPr>
        <w:ind w:left="4956" w:firstLine="708"/>
        <w:rPr>
          <w:color w:val="000000"/>
          <w:sz w:val="24"/>
          <w:szCs w:val="24"/>
        </w:rPr>
      </w:pPr>
      <w:r w:rsidRPr="00AB78EF">
        <w:rPr>
          <w:color w:val="000000"/>
          <w:sz w:val="24"/>
          <w:szCs w:val="24"/>
        </w:rPr>
        <w:t>Томской области</w:t>
      </w:r>
    </w:p>
    <w:p w:rsidR="00D618DB" w:rsidRPr="00AB78EF" w:rsidRDefault="00AB78EF" w:rsidP="00AB78EF">
      <w:pPr>
        <w:ind w:left="4956"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от </w:t>
      </w:r>
      <w:r w:rsidR="00BD733E" w:rsidRPr="00AB78EF">
        <w:rPr>
          <w:noProof/>
          <w:color w:val="000000"/>
          <w:sz w:val="24"/>
          <w:szCs w:val="24"/>
        </w:rPr>
        <w:t xml:space="preserve">20.12.2017 </w:t>
      </w:r>
      <w:r w:rsidR="00D618DB" w:rsidRPr="00AB78EF">
        <w:rPr>
          <w:noProof/>
          <w:sz w:val="24"/>
          <w:szCs w:val="24"/>
        </w:rPr>
        <w:t xml:space="preserve"> </w:t>
      </w:r>
      <w:r w:rsidR="00D618DB" w:rsidRPr="00AB78EF">
        <w:rPr>
          <w:color w:val="000000"/>
          <w:sz w:val="24"/>
          <w:szCs w:val="24"/>
        </w:rPr>
        <w:t xml:space="preserve">№ </w:t>
      </w:r>
      <w:r w:rsidR="00842467" w:rsidRPr="00C862FE">
        <w:rPr>
          <w:noProof/>
          <w:sz w:val="24"/>
          <w:szCs w:val="24"/>
        </w:rPr>
        <w:t>1-152</w:t>
      </w:r>
      <w:r w:rsidR="00842467">
        <w:rPr>
          <w:noProof/>
          <w:sz w:val="24"/>
          <w:szCs w:val="24"/>
        </w:rPr>
        <w:t>/9(611)</w:t>
      </w:r>
    </w:p>
    <w:p w:rsidR="00D618DB" w:rsidRPr="00AB78EF" w:rsidRDefault="00D618DB" w:rsidP="00D8441D">
      <w:pPr>
        <w:pStyle w:val="a8"/>
        <w:tabs>
          <w:tab w:val="left" w:pos="-4536"/>
        </w:tabs>
        <w:spacing w:before="0" w:after="0"/>
        <w:rPr>
          <w:b/>
          <w:bCs/>
          <w:color w:val="000000"/>
          <w:sz w:val="24"/>
          <w:szCs w:val="24"/>
        </w:rPr>
      </w:pPr>
    </w:p>
    <w:p w:rsidR="00D618DB" w:rsidRPr="00AB78EF" w:rsidRDefault="00D618DB" w:rsidP="002C5E6C">
      <w:pPr>
        <w:pStyle w:val="a8"/>
        <w:tabs>
          <w:tab w:val="left" w:pos="-4536"/>
        </w:tabs>
        <w:spacing w:before="0" w:after="0"/>
        <w:rPr>
          <w:color w:val="000000"/>
          <w:sz w:val="24"/>
          <w:szCs w:val="24"/>
        </w:rPr>
      </w:pPr>
      <w:r w:rsidRPr="00AB78EF">
        <w:rPr>
          <w:bCs/>
          <w:color w:val="000000"/>
          <w:sz w:val="24"/>
          <w:szCs w:val="24"/>
        </w:rPr>
        <w:t xml:space="preserve">Тарифы </w:t>
      </w:r>
      <w:r w:rsidRPr="00AB78EF">
        <w:rPr>
          <w:color w:val="000000"/>
          <w:sz w:val="24"/>
          <w:szCs w:val="24"/>
        </w:rPr>
        <w:t xml:space="preserve">теплоснабжающей организации </w:t>
      </w:r>
      <w:r w:rsidR="00AB78EF">
        <w:rPr>
          <w:noProof/>
          <w:color w:val="000000"/>
          <w:sz w:val="24"/>
          <w:szCs w:val="24"/>
        </w:rPr>
        <w:t>о</w:t>
      </w:r>
      <w:r w:rsidRPr="00AB78EF">
        <w:rPr>
          <w:noProof/>
          <w:color w:val="000000"/>
          <w:sz w:val="24"/>
          <w:szCs w:val="24"/>
        </w:rPr>
        <w:t>бщество с ограниченной ответственностью Управляющая компания «Успех» (ИНН</w:t>
      </w:r>
      <w:r w:rsidRPr="00AB78EF">
        <w:rPr>
          <w:noProof/>
          <w:color w:val="000000"/>
          <w:sz w:val="24"/>
          <w:szCs w:val="24"/>
          <w:lang w:val="en-US"/>
        </w:rPr>
        <w:t> </w:t>
      </w:r>
      <w:r w:rsidRPr="00AB78EF">
        <w:rPr>
          <w:noProof/>
          <w:color w:val="000000"/>
          <w:sz w:val="24"/>
          <w:szCs w:val="24"/>
        </w:rPr>
        <w:t>7016007156) на</w:t>
      </w:r>
      <w:r w:rsidRPr="00AB78EF">
        <w:rPr>
          <w:bCs/>
          <w:color w:val="000000"/>
          <w:sz w:val="24"/>
          <w:szCs w:val="24"/>
        </w:rPr>
        <w:t xml:space="preserve"> тепловую энергию, </w:t>
      </w:r>
      <w:r w:rsidRPr="00AB78EF">
        <w:rPr>
          <w:color w:val="000000"/>
          <w:sz w:val="24"/>
          <w:szCs w:val="24"/>
        </w:rPr>
        <w:t xml:space="preserve">поставляемую </w:t>
      </w:r>
      <w:r w:rsidRPr="00AB78EF">
        <w:rPr>
          <w:bCs/>
          <w:color w:val="000000"/>
          <w:sz w:val="24"/>
          <w:szCs w:val="24"/>
        </w:rPr>
        <w:t xml:space="preserve">потребителям </w:t>
      </w:r>
      <w:r w:rsidRPr="00AB78EF">
        <w:rPr>
          <w:bCs/>
          <w:noProof/>
          <w:color w:val="000000"/>
          <w:sz w:val="24"/>
          <w:szCs w:val="24"/>
        </w:rPr>
        <w:t>села Каргала Баткатского сельского поселения Шегарского района</w:t>
      </w:r>
      <w:r w:rsidRPr="00AB78EF">
        <w:rPr>
          <w:bCs/>
          <w:color w:val="000000"/>
          <w:sz w:val="24"/>
          <w:szCs w:val="24"/>
        </w:rPr>
        <w:t xml:space="preserve">, </w:t>
      </w:r>
      <w:r w:rsidRPr="00AB78EF">
        <w:rPr>
          <w:bCs/>
          <w:color w:val="000000"/>
          <w:sz w:val="24"/>
          <w:szCs w:val="24"/>
        </w:rPr>
        <w:br/>
      </w:r>
      <w:r w:rsidRPr="00AB78EF">
        <w:rPr>
          <w:color w:val="000000"/>
          <w:sz w:val="24"/>
          <w:szCs w:val="24"/>
        </w:rPr>
        <w:t xml:space="preserve">с </w:t>
      </w:r>
      <w:r w:rsidRPr="00AB78EF">
        <w:rPr>
          <w:noProof/>
          <w:color w:val="000000"/>
          <w:sz w:val="24"/>
          <w:szCs w:val="24"/>
        </w:rPr>
        <w:t>01.01.2018</w:t>
      </w:r>
      <w:r w:rsidRPr="00AB78EF">
        <w:rPr>
          <w:color w:val="000000"/>
          <w:sz w:val="24"/>
          <w:szCs w:val="24"/>
        </w:rPr>
        <w:t xml:space="preserve"> по </w:t>
      </w:r>
      <w:r w:rsidRPr="00AB78EF">
        <w:rPr>
          <w:noProof/>
          <w:color w:val="000000"/>
          <w:sz w:val="24"/>
          <w:szCs w:val="24"/>
        </w:rPr>
        <w:t>31.12.2020</w:t>
      </w:r>
    </w:p>
    <w:p w:rsidR="00D618DB" w:rsidRPr="00AB78EF" w:rsidRDefault="00D618DB" w:rsidP="002C5E6C">
      <w:pPr>
        <w:rPr>
          <w:sz w:val="24"/>
          <w:szCs w:val="24"/>
        </w:rPr>
      </w:pPr>
    </w:p>
    <w:tbl>
      <w:tblPr>
        <w:tblW w:w="98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534"/>
        <w:gridCol w:w="2179"/>
        <w:gridCol w:w="960"/>
        <w:gridCol w:w="1822"/>
        <w:gridCol w:w="1762"/>
      </w:tblGrid>
      <w:tr w:rsidR="00D618DB" w:rsidRPr="00AB78EF" w:rsidTr="00842467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D618DB" w:rsidRPr="00AB78EF" w:rsidRDefault="00D618DB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sz w:val="24"/>
                <w:szCs w:val="24"/>
              </w:rPr>
              <w:t xml:space="preserve">№ </w:t>
            </w:r>
            <w:proofErr w:type="gramStart"/>
            <w:r w:rsidRPr="00AB78EF">
              <w:rPr>
                <w:sz w:val="24"/>
                <w:szCs w:val="24"/>
              </w:rPr>
              <w:t>п</w:t>
            </w:r>
            <w:proofErr w:type="gramEnd"/>
            <w:r w:rsidRPr="00AB78EF">
              <w:rPr>
                <w:sz w:val="24"/>
                <w:szCs w:val="24"/>
              </w:rPr>
              <w:t>/п</w:t>
            </w:r>
          </w:p>
        </w:tc>
        <w:tc>
          <w:tcPr>
            <w:tcW w:w="2534" w:type="dxa"/>
            <w:vMerge w:val="restart"/>
            <w:shd w:val="clear" w:color="auto" w:fill="auto"/>
            <w:vAlign w:val="center"/>
            <w:hideMark/>
          </w:tcPr>
          <w:p w:rsidR="00D618DB" w:rsidRPr="00AB78EF" w:rsidRDefault="00D618DB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179" w:type="dxa"/>
            <w:vMerge w:val="restart"/>
            <w:shd w:val="clear" w:color="auto" w:fill="auto"/>
            <w:noWrap/>
            <w:vAlign w:val="center"/>
            <w:hideMark/>
          </w:tcPr>
          <w:p w:rsidR="00D618DB" w:rsidRPr="00AB78EF" w:rsidRDefault="00D618DB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D618DB" w:rsidRPr="00AB78EF" w:rsidRDefault="00D618DB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center"/>
            <w:hideMark/>
          </w:tcPr>
          <w:p w:rsidR="00D618DB" w:rsidRPr="00AB78EF" w:rsidRDefault="00D618DB" w:rsidP="008424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B78EF">
              <w:rPr>
                <w:noProof/>
                <w:color w:val="000000"/>
                <w:sz w:val="24"/>
                <w:szCs w:val="24"/>
              </w:rPr>
              <w:t>01.01</w:t>
            </w:r>
            <w:r w:rsidRPr="00AB78EF">
              <w:rPr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D618DB" w:rsidRPr="00AB78EF" w:rsidRDefault="00D618DB" w:rsidP="008424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B78EF">
              <w:rPr>
                <w:color w:val="000000"/>
                <w:sz w:val="24"/>
                <w:szCs w:val="24"/>
              </w:rPr>
              <w:t>01.07-</w:t>
            </w:r>
            <w:r w:rsidRPr="00AB78EF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D618DB" w:rsidRPr="00AB78EF" w:rsidTr="00842467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  <w:hideMark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D618DB" w:rsidRPr="00AB78EF" w:rsidRDefault="00D618DB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2" w:type="dxa"/>
            <w:vMerge w:val="restart"/>
            <w:shd w:val="clear" w:color="auto" w:fill="auto"/>
            <w:noWrap/>
            <w:vAlign w:val="center"/>
            <w:hideMark/>
          </w:tcPr>
          <w:p w:rsidR="00D618DB" w:rsidRPr="00AB78EF" w:rsidRDefault="00D618DB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sz w:val="24"/>
                <w:szCs w:val="24"/>
              </w:rPr>
              <w:t>Теплоноситель - Вода</w:t>
            </w:r>
          </w:p>
        </w:tc>
      </w:tr>
      <w:tr w:rsidR="00D618DB" w:rsidRPr="00AB78EF" w:rsidTr="00842467">
        <w:trPr>
          <w:trHeight w:val="599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</w:tr>
      <w:tr w:rsidR="00D618DB" w:rsidRPr="00AB78EF" w:rsidTr="00842467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D618DB" w:rsidRPr="00AB78EF" w:rsidRDefault="00D618DB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sz w:val="24"/>
                <w:szCs w:val="24"/>
              </w:rPr>
              <w:t>1.</w:t>
            </w:r>
          </w:p>
        </w:tc>
        <w:tc>
          <w:tcPr>
            <w:tcW w:w="2534" w:type="dxa"/>
            <w:vMerge w:val="restart"/>
            <w:shd w:val="clear" w:color="auto" w:fill="auto"/>
            <w:noWrap/>
            <w:vAlign w:val="center"/>
            <w:hideMark/>
          </w:tcPr>
          <w:p w:rsidR="00D618DB" w:rsidRPr="00AB78EF" w:rsidRDefault="00D618DB" w:rsidP="000D61CF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noProof/>
                <w:sz w:val="24"/>
                <w:szCs w:val="24"/>
              </w:rPr>
              <w:t>Общество с ограниченной ответственностью Управляющая компания «Успех» (ИНН 7016007156)</w:t>
            </w:r>
          </w:p>
        </w:tc>
        <w:tc>
          <w:tcPr>
            <w:tcW w:w="6723" w:type="dxa"/>
            <w:gridSpan w:val="4"/>
            <w:shd w:val="clear" w:color="auto" w:fill="auto"/>
            <w:vAlign w:val="center"/>
            <w:hideMark/>
          </w:tcPr>
          <w:p w:rsidR="00D618DB" w:rsidRPr="00AB78EF" w:rsidRDefault="00D618DB" w:rsidP="00842467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Pr="00AB78EF">
              <w:rPr>
                <w:noProof/>
                <w:color w:val="000000"/>
                <w:sz w:val="24"/>
                <w:szCs w:val="24"/>
              </w:rPr>
              <w:t>(НДС не   предусмотрен) *</w:t>
            </w:r>
          </w:p>
        </w:tc>
      </w:tr>
      <w:tr w:rsidR="00D618DB" w:rsidRPr="00AB78EF" w:rsidTr="00842467">
        <w:trPr>
          <w:trHeight w:val="110"/>
        </w:trPr>
        <w:tc>
          <w:tcPr>
            <w:tcW w:w="600" w:type="dxa"/>
            <w:vMerge/>
            <w:vAlign w:val="center"/>
            <w:hideMark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79" w:type="dxa"/>
            <w:vMerge w:val="restart"/>
            <w:shd w:val="clear" w:color="auto" w:fill="auto"/>
            <w:vAlign w:val="center"/>
            <w:hideMark/>
          </w:tcPr>
          <w:p w:rsidR="00D618DB" w:rsidRPr="00AB78EF" w:rsidRDefault="00D618DB" w:rsidP="00B91F9F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AB78EF">
              <w:rPr>
                <w:sz w:val="24"/>
                <w:szCs w:val="24"/>
              </w:rPr>
              <w:t>одноставочный</w:t>
            </w:r>
            <w:proofErr w:type="spellEnd"/>
            <w:r w:rsidRPr="00AB78EF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618DB" w:rsidRPr="00AB78EF" w:rsidRDefault="00D618DB" w:rsidP="009946D5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noProof/>
                <w:sz w:val="24"/>
                <w:szCs w:val="24"/>
              </w:rPr>
              <w:t>2018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D618DB" w:rsidRPr="00AB78EF" w:rsidRDefault="00D618DB" w:rsidP="003C3F5D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noProof/>
                <w:sz w:val="24"/>
                <w:szCs w:val="24"/>
              </w:rPr>
              <w:t>1 770,75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 w:rsidR="00D618DB" w:rsidRPr="00AB78EF" w:rsidRDefault="00D618DB" w:rsidP="003C3F5D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noProof/>
                <w:sz w:val="24"/>
                <w:szCs w:val="24"/>
              </w:rPr>
              <w:t>1 835,54</w:t>
            </w:r>
          </w:p>
        </w:tc>
      </w:tr>
      <w:tr w:rsidR="00D618DB" w:rsidRPr="00AB78EF" w:rsidTr="00842467">
        <w:trPr>
          <w:trHeight w:val="110"/>
        </w:trPr>
        <w:tc>
          <w:tcPr>
            <w:tcW w:w="600" w:type="dxa"/>
            <w:vMerge/>
            <w:vAlign w:val="center"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79" w:type="dxa"/>
            <w:vMerge/>
            <w:shd w:val="clear" w:color="auto" w:fill="auto"/>
            <w:vAlign w:val="center"/>
          </w:tcPr>
          <w:p w:rsidR="00D618DB" w:rsidRPr="00AB78EF" w:rsidRDefault="00D618DB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D618DB" w:rsidRPr="00AB78EF" w:rsidRDefault="00D618DB" w:rsidP="009946D5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noProof/>
                <w:sz w:val="24"/>
                <w:szCs w:val="24"/>
                <w:lang w:val="en-US"/>
              </w:rPr>
              <w:t>2019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D618DB" w:rsidRPr="00AB78EF" w:rsidRDefault="00D618DB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noProof/>
                <w:sz w:val="24"/>
                <w:szCs w:val="24"/>
              </w:rPr>
              <w:t>1 835,54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618DB" w:rsidRPr="00AB78EF" w:rsidRDefault="00D618DB" w:rsidP="003C3F5D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noProof/>
                <w:sz w:val="24"/>
                <w:szCs w:val="24"/>
              </w:rPr>
              <w:t>1 917,71</w:t>
            </w:r>
          </w:p>
        </w:tc>
      </w:tr>
      <w:tr w:rsidR="00D618DB" w:rsidRPr="00AB78EF" w:rsidTr="00842467">
        <w:trPr>
          <w:trHeight w:val="110"/>
        </w:trPr>
        <w:tc>
          <w:tcPr>
            <w:tcW w:w="600" w:type="dxa"/>
            <w:vMerge/>
            <w:vAlign w:val="center"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79" w:type="dxa"/>
            <w:vMerge/>
            <w:shd w:val="clear" w:color="auto" w:fill="auto"/>
            <w:vAlign w:val="center"/>
          </w:tcPr>
          <w:p w:rsidR="00D618DB" w:rsidRPr="00AB78EF" w:rsidRDefault="00D618DB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D618DB" w:rsidRPr="00AB78EF" w:rsidRDefault="00D618DB" w:rsidP="009946D5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noProof/>
                <w:sz w:val="24"/>
                <w:szCs w:val="24"/>
                <w:lang w:val="en-US"/>
              </w:rPr>
              <w:t>2020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D618DB" w:rsidRPr="00AB78EF" w:rsidRDefault="00D618DB" w:rsidP="003C3F5D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noProof/>
                <w:sz w:val="24"/>
                <w:szCs w:val="24"/>
              </w:rPr>
              <w:t>1 917,71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618DB" w:rsidRPr="00AB78EF" w:rsidRDefault="00D618DB" w:rsidP="003C3F5D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noProof/>
                <w:sz w:val="24"/>
                <w:szCs w:val="24"/>
              </w:rPr>
              <w:t>1 955,10</w:t>
            </w:r>
          </w:p>
        </w:tc>
      </w:tr>
      <w:tr w:rsidR="00D618DB" w:rsidRPr="00AB78EF" w:rsidTr="00842467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723" w:type="dxa"/>
            <w:gridSpan w:val="4"/>
            <w:shd w:val="clear" w:color="auto" w:fill="auto"/>
            <w:vAlign w:val="center"/>
            <w:hideMark/>
          </w:tcPr>
          <w:p w:rsidR="00D618DB" w:rsidRPr="00AB78EF" w:rsidRDefault="00D618DB" w:rsidP="00E22E28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sz w:val="24"/>
                <w:szCs w:val="24"/>
              </w:rPr>
              <w:t xml:space="preserve">Население </w:t>
            </w:r>
            <w:r w:rsidRPr="00AB78EF">
              <w:rPr>
                <w:noProof/>
                <w:color w:val="000000"/>
                <w:sz w:val="24"/>
                <w:szCs w:val="24"/>
              </w:rPr>
              <w:t>(НДС не предусмотрен) *</w:t>
            </w:r>
          </w:p>
        </w:tc>
      </w:tr>
      <w:tr w:rsidR="00D618DB" w:rsidRPr="00AB78EF" w:rsidTr="00842467">
        <w:trPr>
          <w:trHeight w:val="110"/>
        </w:trPr>
        <w:tc>
          <w:tcPr>
            <w:tcW w:w="600" w:type="dxa"/>
            <w:vMerge/>
            <w:vAlign w:val="center"/>
            <w:hideMark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79" w:type="dxa"/>
            <w:vMerge w:val="restart"/>
            <w:shd w:val="clear" w:color="auto" w:fill="auto"/>
            <w:vAlign w:val="center"/>
            <w:hideMark/>
          </w:tcPr>
          <w:p w:rsidR="00D618DB" w:rsidRPr="00AB78EF" w:rsidRDefault="00D618DB" w:rsidP="00B91F9F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AB78EF">
              <w:rPr>
                <w:sz w:val="24"/>
                <w:szCs w:val="24"/>
              </w:rPr>
              <w:t>одноставочный</w:t>
            </w:r>
            <w:proofErr w:type="spellEnd"/>
            <w:r w:rsidRPr="00AB78EF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8DB" w:rsidRPr="00AB78EF" w:rsidRDefault="00D618DB" w:rsidP="009946D5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noProof/>
                <w:sz w:val="24"/>
                <w:szCs w:val="24"/>
              </w:rPr>
              <w:t>2018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D618DB" w:rsidRPr="00AB78EF" w:rsidRDefault="00D618DB" w:rsidP="003C3F5D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noProof/>
                <w:sz w:val="24"/>
                <w:szCs w:val="24"/>
              </w:rPr>
              <w:t>1 770,75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 w:rsidR="00D618DB" w:rsidRPr="00AB78EF" w:rsidRDefault="00D618DB" w:rsidP="003C3F5D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noProof/>
                <w:sz w:val="24"/>
                <w:szCs w:val="24"/>
              </w:rPr>
              <w:t>1 835,54</w:t>
            </w:r>
          </w:p>
        </w:tc>
      </w:tr>
      <w:tr w:rsidR="00D618DB" w:rsidRPr="00AB78EF" w:rsidTr="00842467">
        <w:trPr>
          <w:trHeight w:val="286"/>
        </w:trPr>
        <w:tc>
          <w:tcPr>
            <w:tcW w:w="600" w:type="dxa"/>
            <w:vMerge/>
            <w:vAlign w:val="center"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79" w:type="dxa"/>
            <w:vMerge/>
            <w:shd w:val="clear" w:color="auto" w:fill="auto"/>
            <w:vAlign w:val="center"/>
          </w:tcPr>
          <w:p w:rsidR="00D618DB" w:rsidRPr="00AB78EF" w:rsidRDefault="00D618DB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8DB" w:rsidRPr="00AB78EF" w:rsidRDefault="00D618DB" w:rsidP="009946D5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noProof/>
                <w:sz w:val="24"/>
                <w:szCs w:val="24"/>
                <w:lang w:val="en-US"/>
              </w:rPr>
              <w:t>2019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D618DB" w:rsidRPr="00AB78EF" w:rsidRDefault="00D618DB" w:rsidP="003C3F5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AB78EF">
              <w:rPr>
                <w:noProof/>
                <w:sz w:val="24"/>
                <w:szCs w:val="24"/>
              </w:rPr>
              <w:t>1 835,54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618DB" w:rsidRPr="00AB78EF" w:rsidRDefault="00D618DB" w:rsidP="003C3F5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AB78EF">
              <w:rPr>
                <w:noProof/>
                <w:sz w:val="24"/>
                <w:szCs w:val="24"/>
              </w:rPr>
              <w:t>1 917,71</w:t>
            </w:r>
          </w:p>
        </w:tc>
      </w:tr>
      <w:tr w:rsidR="00D618DB" w:rsidRPr="00AB78EF" w:rsidTr="00842467">
        <w:trPr>
          <w:trHeight w:val="11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tcBorders>
              <w:bottom w:val="single" w:sz="4" w:space="0" w:color="auto"/>
            </w:tcBorders>
            <w:vAlign w:val="center"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618DB" w:rsidRPr="00AB78EF" w:rsidRDefault="00D618DB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8DB" w:rsidRPr="00AB78EF" w:rsidRDefault="00D618DB" w:rsidP="009946D5">
            <w:pPr>
              <w:ind w:firstLine="0"/>
              <w:jc w:val="center"/>
              <w:rPr>
                <w:sz w:val="24"/>
                <w:szCs w:val="24"/>
              </w:rPr>
            </w:pPr>
            <w:r w:rsidRPr="00AB78EF">
              <w:rPr>
                <w:noProof/>
                <w:sz w:val="24"/>
                <w:szCs w:val="24"/>
                <w:lang w:val="en-US"/>
              </w:rPr>
              <w:t>2020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8DB" w:rsidRPr="00AB78EF" w:rsidRDefault="00D618DB" w:rsidP="003C3F5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AB78EF">
              <w:rPr>
                <w:noProof/>
                <w:sz w:val="24"/>
                <w:szCs w:val="24"/>
              </w:rPr>
              <w:t>1 917,71</w:t>
            </w:r>
          </w:p>
        </w:tc>
        <w:tc>
          <w:tcPr>
            <w:tcW w:w="17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618DB" w:rsidRPr="00AB78EF" w:rsidRDefault="00D618DB" w:rsidP="003C3F5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AB78EF">
              <w:rPr>
                <w:noProof/>
                <w:sz w:val="24"/>
                <w:szCs w:val="24"/>
              </w:rPr>
              <w:t>1 955,10</w:t>
            </w:r>
          </w:p>
        </w:tc>
      </w:tr>
      <w:tr w:rsidR="00D618DB" w:rsidRPr="00AB78EF" w:rsidTr="00842467">
        <w:trPr>
          <w:trHeight w:val="570"/>
        </w:trPr>
        <w:tc>
          <w:tcPr>
            <w:tcW w:w="985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18DB" w:rsidRPr="00AB78EF" w:rsidRDefault="00D618DB" w:rsidP="00B91F9F">
            <w:pPr>
              <w:ind w:firstLine="0"/>
              <w:rPr>
                <w:sz w:val="24"/>
                <w:szCs w:val="24"/>
              </w:rPr>
            </w:pPr>
          </w:p>
          <w:p w:rsidR="00D618DB" w:rsidRPr="00AB78EF" w:rsidRDefault="00D618DB" w:rsidP="00842467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AB78EF">
              <w:rPr>
                <w:noProof/>
                <w:sz w:val="24"/>
                <w:szCs w:val="24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стоимость.</w:t>
            </w:r>
          </w:p>
        </w:tc>
      </w:tr>
    </w:tbl>
    <w:p w:rsidR="00D618DB" w:rsidRPr="00AB78EF" w:rsidRDefault="00D618DB" w:rsidP="00D56E45">
      <w:pPr>
        <w:rPr>
          <w:sz w:val="24"/>
          <w:szCs w:val="24"/>
        </w:rPr>
        <w:sectPr w:rsidR="00D618DB" w:rsidRPr="00AB78EF" w:rsidSect="00D618DB">
          <w:headerReference w:type="even" r:id="rId9"/>
          <w:headerReference w:type="default" r:id="rId10"/>
          <w:footerReference w:type="default" r:id="rId11"/>
          <w:headerReference w:type="first" r:id="rId12"/>
          <w:pgSz w:w="11907" w:h="16840" w:code="9"/>
          <w:pgMar w:top="902" w:right="851" w:bottom="425" w:left="1134" w:header="720" w:footer="567" w:gutter="0"/>
          <w:pgNumType w:start="1"/>
          <w:cols w:space="720"/>
          <w:titlePg/>
        </w:sectPr>
      </w:pPr>
    </w:p>
    <w:p w:rsidR="00D618DB" w:rsidRPr="00AB78EF" w:rsidRDefault="00D618DB" w:rsidP="00D56E45">
      <w:pPr>
        <w:rPr>
          <w:sz w:val="24"/>
          <w:szCs w:val="24"/>
        </w:rPr>
      </w:pPr>
    </w:p>
    <w:sectPr w:rsidR="00D618DB" w:rsidRPr="00AB78EF" w:rsidSect="00D618DB">
      <w:headerReference w:type="even" r:id="rId13"/>
      <w:headerReference w:type="default" r:id="rId14"/>
      <w:footerReference w:type="default" r:id="rId15"/>
      <w:headerReference w:type="first" r:id="rId16"/>
      <w:type w:val="continuous"/>
      <w:pgSz w:w="11907" w:h="16840" w:code="9"/>
      <w:pgMar w:top="902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921" w:rsidRDefault="00FB0921" w:rsidP="004E1599">
      <w:pPr>
        <w:pStyle w:val="ab"/>
      </w:pPr>
      <w:r>
        <w:separator/>
      </w:r>
    </w:p>
  </w:endnote>
  <w:endnote w:type="continuationSeparator" w:id="0">
    <w:p w:rsidR="00FB0921" w:rsidRDefault="00FB092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8DB" w:rsidRDefault="00D618DB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B2B" w:rsidRDefault="00E17B2B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921" w:rsidRDefault="00FB0921" w:rsidP="004E1599">
      <w:pPr>
        <w:pStyle w:val="ab"/>
      </w:pPr>
      <w:r>
        <w:separator/>
      </w:r>
    </w:p>
  </w:footnote>
  <w:footnote w:type="continuationSeparator" w:id="0">
    <w:p w:rsidR="00FB0921" w:rsidRDefault="00FB092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8DB" w:rsidRDefault="00D618D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618DB" w:rsidRDefault="00D618D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8DB" w:rsidRPr="00751D4F" w:rsidRDefault="00D618DB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D618DB" w:rsidTr="002E3F4F">
      <w:trPr>
        <w:cantSplit/>
      </w:trPr>
      <w:tc>
        <w:tcPr>
          <w:tcW w:w="10031" w:type="dxa"/>
        </w:tcPr>
        <w:p w:rsidR="00D618DB" w:rsidRPr="006C39B1" w:rsidRDefault="00D618DB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o:ole="" fillcolor="window">
                <v:imagedata r:id="rId1" o:title=""/>
              </v:shape>
              <o:OLEObject Type="Embed" ProgID="Word.Picture.8" ShapeID="_x0000_i1025" DrawAspect="Content" ObjectID="_1575382814" r:id="rId2"/>
            </w:object>
          </w:r>
        </w:p>
        <w:p w:rsidR="00D618DB" w:rsidRDefault="00D618DB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618DB" w:rsidRPr="00331576" w:rsidRDefault="00D618DB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618DB" w:rsidRPr="00331576" w:rsidRDefault="00D618DB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618DB" w:rsidRDefault="00D618DB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618DB" w:rsidRDefault="00D618DB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618DB" w:rsidRDefault="00D618DB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B2B" w:rsidRDefault="00E17B2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E17B2B" w:rsidRDefault="00E17B2B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B2B" w:rsidRPr="00751D4F" w:rsidRDefault="00E17B2B" w:rsidP="00751D4F">
    <w:pPr>
      <w:pStyle w:val="a4"/>
      <w:spacing w:before="0" w:after="0"/>
      <w:rPr>
        <w:sz w:val="18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E17B2B" w:rsidTr="002E3F4F">
      <w:trPr>
        <w:cantSplit/>
      </w:trPr>
      <w:tc>
        <w:tcPr>
          <w:tcW w:w="10031" w:type="dxa"/>
        </w:tcPr>
        <w:p w:rsidR="00E17B2B" w:rsidRPr="006C39B1" w:rsidRDefault="00E17B2B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69.75pt" o:ole="" fillcolor="window">
                <v:imagedata r:id="rId1" o:title=""/>
              </v:shape>
              <o:OLEObject Type="Embed" ProgID="Word.Picture.8" ShapeID="_x0000_i1026" DrawAspect="Content" ObjectID="_1575382815" r:id="rId2"/>
            </w:object>
          </w:r>
        </w:p>
        <w:p w:rsidR="00E17B2B" w:rsidRDefault="00E17B2B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17B2B" w:rsidRPr="00331576" w:rsidRDefault="00E17B2B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E17B2B" w:rsidRPr="00331576" w:rsidRDefault="00E17B2B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17B2B" w:rsidRDefault="00E17B2B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17B2B" w:rsidRDefault="00E17B2B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17B2B" w:rsidRDefault="00E17B2B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46798"/>
    <w:rsid w:val="00051D14"/>
    <w:rsid w:val="0008168E"/>
    <w:rsid w:val="00082252"/>
    <w:rsid w:val="000968D3"/>
    <w:rsid w:val="000A18CD"/>
    <w:rsid w:val="000A1A83"/>
    <w:rsid w:val="000A4461"/>
    <w:rsid w:val="000C27CF"/>
    <w:rsid w:val="000C74A6"/>
    <w:rsid w:val="000D1BB3"/>
    <w:rsid w:val="000D61CF"/>
    <w:rsid w:val="000D64EF"/>
    <w:rsid w:val="000E1BE0"/>
    <w:rsid w:val="000E3FBA"/>
    <w:rsid w:val="000E679E"/>
    <w:rsid w:val="000F7EAF"/>
    <w:rsid w:val="00105AE3"/>
    <w:rsid w:val="001068F0"/>
    <w:rsid w:val="00111422"/>
    <w:rsid w:val="00112B24"/>
    <w:rsid w:val="0012645F"/>
    <w:rsid w:val="0013770D"/>
    <w:rsid w:val="00140C12"/>
    <w:rsid w:val="0015687D"/>
    <w:rsid w:val="0015694A"/>
    <w:rsid w:val="00160C71"/>
    <w:rsid w:val="00171E1C"/>
    <w:rsid w:val="001827CF"/>
    <w:rsid w:val="00191BA6"/>
    <w:rsid w:val="00197A0B"/>
    <w:rsid w:val="001A47E8"/>
    <w:rsid w:val="001A7ECA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E20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81342"/>
    <w:rsid w:val="002A04AA"/>
    <w:rsid w:val="002A6B8B"/>
    <w:rsid w:val="002B1DEC"/>
    <w:rsid w:val="002B2414"/>
    <w:rsid w:val="002C5E6C"/>
    <w:rsid w:val="002D1EB9"/>
    <w:rsid w:val="002E05D4"/>
    <w:rsid w:val="002E3F4F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74E78"/>
    <w:rsid w:val="00383007"/>
    <w:rsid w:val="003854AB"/>
    <w:rsid w:val="003879AC"/>
    <w:rsid w:val="00392BB9"/>
    <w:rsid w:val="00393E13"/>
    <w:rsid w:val="003A625C"/>
    <w:rsid w:val="003A7DB6"/>
    <w:rsid w:val="003B2AEB"/>
    <w:rsid w:val="003C3F5D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42D18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385A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410F2"/>
    <w:rsid w:val="00647A76"/>
    <w:rsid w:val="00662455"/>
    <w:rsid w:val="006664E6"/>
    <w:rsid w:val="00676444"/>
    <w:rsid w:val="00685E42"/>
    <w:rsid w:val="00686174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B59AE"/>
    <w:rsid w:val="006C39B1"/>
    <w:rsid w:val="006C516A"/>
    <w:rsid w:val="006D5A66"/>
    <w:rsid w:val="006E319F"/>
    <w:rsid w:val="006F39B1"/>
    <w:rsid w:val="006F3B42"/>
    <w:rsid w:val="007011AC"/>
    <w:rsid w:val="00711227"/>
    <w:rsid w:val="00711C3D"/>
    <w:rsid w:val="00712BAE"/>
    <w:rsid w:val="00714ECA"/>
    <w:rsid w:val="00722F02"/>
    <w:rsid w:val="007266C7"/>
    <w:rsid w:val="00742D02"/>
    <w:rsid w:val="00746148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804143"/>
    <w:rsid w:val="00804CD1"/>
    <w:rsid w:val="00804ED6"/>
    <w:rsid w:val="0081774C"/>
    <w:rsid w:val="008211BD"/>
    <w:rsid w:val="00825D69"/>
    <w:rsid w:val="00835A22"/>
    <w:rsid w:val="00842467"/>
    <w:rsid w:val="008571A8"/>
    <w:rsid w:val="00866688"/>
    <w:rsid w:val="00873088"/>
    <w:rsid w:val="00874C70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3964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0913"/>
    <w:rsid w:val="00981CE2"/>
    <w:rsid w:val="00982E88"/>
    <w:rsid w:val="009946D5"/>
    <w:rsid w:val="009A0CDB"/>
    <w:rsid w:val="009B0389"/>
    <w:rsid w:val="009B1DFA"/>
    <w:rsid w:val="009B7987"/>
    <w:rsid w:val="009C0E11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3333C"/>
    <w:rsid w:val="00A60658"/>
    <w:rsid w:val="00A61471"/>
    <w:rsid w:val="00A625E8"/>
    <w:rsid w:val="00A73F64"/>
    <w:rsid w:val="00A8638D"/>
    <w:rsid w:val="00AA3045"/>
    <w:rsid w:val="00AA7F3C"/>
    <w:rsid w:val="00AB64F7"/>
    <w:rsid w:val="00AB78EF"/>
    <w:rsid w:val="00AC1315"/>
    <w:rsid w:val="00AC3B65"/>
    <w:rsid w:val="00AC4D69"/>
    <w:rsid w:val="00AD398C"/>
    <w:rsid w:val="00AE2527"/>
    <w:rsid w:val="00AF4681"/>
    <w:rsid w:val="00AF5D07"/>
    <w:rsid w:val="00B10421"/>
    <w:rsid w:val="00B373D8"/>
    <w:rsid w:val="00B52960"/>
    <w:rsid w:val="00B602E0"/>
    <w:rsid w:val="00B646B4"/>
    <w:rsid w:val="00B715A0"/>
    <w:rsid w:val="00B81A38"/>
    <w:rsid w:val="00B87539"/>
    <w:rsid w:val="00B91F9F"/>
    <w:rsid w:val="00B93495"/>
    <w:rsid w:val="00BB0D85"/>
    <w:rsid w:val="00BB3D87"/>
    <w:rsid w:val="00BB5176"/>
    <w:rsid w:val="00BD5F74"/>
    <w:rsid w:val="00BD733E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59E5"/>
    <w:rsid w:val="00CC6B33"/>
    <w:rsid w:val="00CD3632"/>
    <w:rsid w:val="00CD4EB1"/>
    <w:rsid w:val="00CD6CCB"/>
    <w:rsid w:val="00CE0E10"/>
    <w:rsid w:val="00CE457E"/>
    <w:rsid w:val="00CE4948"/>
    <w:rsid w:val="00CF24C7"/>
    <w:rsid w:val="00CF5C21"/>
    <w:rsid w:val="00D13941"/>
    <w:rsid w:val="00D13D13"/>
    <w:rsid w:val="00D24398"/>
    <w:rsid w:val="00D326B0"/>
    <w:rsid w:val="00D32962"/>
    <w:rsid w:val="00D40A4E"/>
    <w:rsid w:val="00D442B3"/>
    <w:rsid w:val="00D46612"/>
    <w:rsid w:val="00D56E45"/>
    <w:rsid w:val="00D618DB"/>
    <w:rsid w:val="00D61D25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59CE"/>
    <w:rsid w:val="00DF21B7"/>
    <w:rsid w:val="00DF3889"/>
    <w:rsid w:val="00DF4247"/>
    <w:rsid w:val="00E014BF"/>
    <w:rsid w:val="00E10C2C"/>
    <w:rsid w:val="00E17B2B"/>
    <w:rsid w:val="00E21EA8"/>
    <w:rsid w:val="00E225CB"/>
    <w:rsid w:val="00E22E28"/>
    <w:rsid w:val="00E2452D"/>
    <w:rsid w:val="00E27D77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3565"/>
    <w:rsid w:val="00F1419D"/>
    <w:rsid w:val="00F16F88"/>
    <w:rsid w:val="00F32ED6"/>
    <w:rsid w:val="00F40401"/>
    <w:rsid w:val="00F46943"/>
    <w:rsid w:val="00F521F3"/>
    <w:rsid w:val="00F5569D"/>
    <w:rsid w:val="00F57285"/>
    <w:rsid w:val="00F81DDB"/>
    <w:rsid w:val="00F82E2C"/>
    <w:rsid w:val="00F905E5"/>
    <w:rsid w:val="00F978CA"/>
    <w:rsid w:val="00FA4DB5"/>
    <w:rsid w:val="00FA7A13"/>
    <w:rsid w:val="00FB0921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8D53C-9D08-4F07-A4E8-453A1C63B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2017-12-21T10:34:00Z</dcterms:created>
  <dcterms:modified xsi:type="dcterms:W3CDTF">2017-12-21T10:34:00Z</dcterms:modified>
</cp:coreProperties>
</file>