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E33E1" w:rsidRDefault="00B3577F" w:rsidP="001A3109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16</w:t>
      </w:r>
      <w:r w:rsidR="002F4176" w:rsidRPr="008E33E1">
        <w:rPr>
          <w:bCs/>
          <w:sz w:val="26"/>
          <w:szCs w:val="26"/>
        </w:rPr>
        <w:t>.</w:t>
      </w:r>
      <w:r w:rsidR="005049AF">
        <w:rPr>
          <w:bCs/>
          <w:sz w:val="26"/>
          <w:szCs w:val="26"/>
        </w:rPr>
        <w:t>0</w:t>
      </w:r>
      <w:r w:rsidR="00BE6C68">
        <w:rPr>
          <w:bCs/>
          <w:sz w:val="26"/>
          <w:szCs w:val="26"/>
        </w:rPr>
        <w:t>4</w:t>
      </w:r>
      <w:r w:rsidR="00DF26C4" w:rsidRPr="008E33E1">
        <w:rPr>
          <w:bCs/>
          <w:sz w:val="26"/>
          <w:szCs w:val="26"/>
        </w:rPr>
        <w:t>.201</w:t>
      </w:r>
      <w:r w:rsidR="003802EE" w:rsidRPr="008E33E1">
        <w:rPr>
          <w:bCs/>
          <w:sz w:val="26"/>
          <w:szCs w:val="26"/>
        </w:rPr>
        <w:t>8</w:t>
      </w:r>
      <w:r w:rsidR="00C56C9F" w:rsidRPr="008E33E1">
        <w:rPr>
          <w:bCs/>
          <w:sz w:val="26"/>
          <w:szCs w:val="26"/>
        </w:rPr>
        <w:t xml:space="preserve">                                                                            </w:t>
      </w:r>
      <w:r w:rsidR="00384285" w:rsidRPr="008E33E1">
        <w:rPr>
          <w:bCs/>
          <w:sz w:val="26"/>
          <w:szCs w:val="26"/>
        </w:rPr>
        <w:t xml:space="preserve">             </w:t>
      </w:r>
      <w:r w:rsidR="00C56C9F" w:rsidRPr="008E33E1">
        <w:rPr>
          <w:bCs/>
          <w:sz w:val="26"/>
          <w:szCs w:val="26"/>
        </w:rPr>
        <w:t xml:space="preserve">              </w:t>
      </w:r>
      <w:r w:rsidR="005049AF">
        <w:rPr>
          <w:bCs/>
          <w:sz w:val="26"/>
          <w:szCs w:val="26"/>
        </w:rPr>
        <w:t xml:space="preserve">  </w:t>
      </w:r>
      <w:r w:rsidR="00C56C9F" w:rsidRPr="008E33E1">
        <w:rPr>
          <w:bCs/>
          <w:sz w:val="26"/>
          <w:szCs w:val="26"/>
        </w:rPr>
        <w:t xml:space="preserve">              </w:t>
      </w:r>
      <w:r w:rsidR="00CD6865" w:rsidRPr="008E33E1">
        <w:rPr>
          <w:bCs/>
          <w:sz w:val="26"/>
          <w:szCs w:val="26"/>
        </w:rPr>
        <w:t xml:space="preserve">  </w:t>
      </w:r>
      <w:r w:rsidR="00DF26C4" w:rsidRPr="008E33E1">
        <w:rPr>
          <w:bCs/>
          <w:sz w:val="26"/>
          <w:szCs w:val="26"/>
        </w:rPr>
        <w:t xml:space="preserve"> </w:t>
      </w:r>
      <w:r w:rsidR="00D11E58" w:rsidRPr="008E33E1">
        <w:rPr>
          <w:bCs/>
          <w:sz w:val="26"/>
          <w:szCs w:val="26"/>
        </w:rPr>
        <w:t xml:space="preserve">      </w:t>
      </w:r>
      <w:r w:rsidR="003802EE" w:rsidRPr="008E33E1">
        <w:rPr>
          <w:bCs/>
          <w:sz w:val="26"/>
          <w:szCs w:val="26"/>
        </w:rPr>
        <w:t xml:space="preserve">№ </w:t>
      </w:r>
      <w:r>
        <w:rPr>
          <w:bCs/>
          <w:sz w:val="26"/>
          <w:szCs w:val="26"/>
        </w:rPr>
        <w:t>7</w:t>
      </w:r>
      <w:r w:rsidR="00DF26C4" w:rsidRPr="008E33E1">
        <w:rPr>
          <w:bCs/>
          <w:sz w:val="26"/>
          <w:szCs w:val="26"/>
        </w:rPr>
        <w:t>-п</w:t>
      </w:r>
    </w:p>
    <w:p w:rsidR="00BD172B" w:rsidRDefault="00BD172B" w:rsidP="001A3109">
      <w:pPr>
        <w:keepNext/>
        <w:keepLines/>
        <w:jc w:val="center"/>
        <w:rPr>
          <w:bCs/>
          <w:sz w:val="26"/>
          <w:szCs w:val="26"/>
        </w:rPr>
      </w:pPr>
    </w:p>
    <w:p w:rsidR="00C72909" w:rsidRDefault="00C72909" w:rsidP="001A3109">
      <w:pPr>
        <w:keepNext/>
        <w:keepLines/>
        <w:jc w:val="center"/>
        <w:rPr>
          <w:bCs/>
          <w:sz w:val="26"/>
          <w:szCs w:val="26"/>
        </w:rPr>
      </w:pPr>
    </w:p>
    <w:p w:rsidR="00BE6C68" w:rsidRDefault="00794C61" w:rsidP="001A3109">
      <w:pPr>
        <w:keepNext/>
        <w:keepLines/>
        <w:jc w:val="center"/>
        <w:rPr>
          <w:bCs/>
          <w:sz w:val="26"/>
          <w:szCs w:val="26"/>
        </w:rPr>
      </w:pPr>
      <w:r w:rsidRPr="00BC65C7">
        <w:rPr>
          <w:bCs/>
          <w:sz w:val="26"/>
          <w:szCs w:val="26"/>
        </w:rPr>
        <w:t>О</w:t>
      </w:r>
      <w:r w:rsidR="001A3109">
        <w:rPr>
          <w:bCs/>
          <w:sz w:val="26"/>
          <w:szCs w:val="26"/>
        </w:rPr>
        <w:t xml:space="preserve"> </w:t>
      </w:r>
      <w:r w:rsidR="00BE6C68">
        <w:rPr>
          <w:bCs/>
          <w:sz w:val="26"/>
          <w:szCs w:val="26"/>
        </w:rPr>
        <w:t xml:space="preserve">признании </w:t>
      </w:r>
      <w:proofErr w:type="gramStart"/>
      <w:r w:rsidR="00BE6C68">
        <w:rPr>
          <w:bCs/>
          <w:sz w:val="26"/>
          <w:szCs w:val="26"/>
        </w:rPr>
        <w:t>утратившими</w:t>
      </w:r>
      <w:proofErr w:type="gramEnd"/>
      <w:r w:rsidR="00BE6C68">
        <w:rPr>
          <w:bCs/>
          <w:sz w:val="26"/>
          <w:szCs w:val="26"/>
        </w:rPr>
        <w:t xml:space="preserve"> силу отдельных положений </w:t>
      </w:r>
      <w:r w:rsidR="001A3109">
        <w:rPr>
          <w:bCs/>
          <w:sz w:val="26"/>
          <w:szCs w:val="26"/>
        </w:rPr>
        <w:t>приказ</w:t>
      </w:r>
      <w:r w:rsidR="00BE6C68">
        <w:rPr>
          <w:bCs/>
          <w:sz w:val="26"/>
          <w:szCs w:val="26"/>
        </w:rPr>
        <w:t>ов</w:t>
      </w:r>
      <w:r w:rsidR="001A3109">
        <w:rPr>
          <w:bCs/>
          <w:sz w:val="26"/>
          <w:szCs w:val="26"/>
        </w:rPr>
        <w:t xml:space="preserve"> </w:t>
      </w:r>
    </w:p>
    <w:p w:rsidR="00BE6C68" w:rsidRDefault="001A3109" w:rsidP="001A3109">
      <w:pPr>
        <w:keepNext/>
        <w:keepLines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</w:t>
      </w:r>
    </w:p>
    <w:p w:rsidR="005D707F" w:rsidRDefault="001A3109" w:rsidP="001A3109">
      <w:pPr>
        <w:keepNext/>
        <w:keepLines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BE6C68">
        <w:rPr>
          <w:bCs/>
          <w:sz w:val="26"/>
          <w:szCs w:val="26"/>
        </w:rPr>
        <w:t>26.02.2018 № 2-п, от 09.04.2018 № 6-п</w:t>
      </w:r>
    </w:p>
    <w:p w:rsidR="00E15B65" w:rsidRDefault="00E15B65" w:rsidP="00E15B65">
      <w:pPr>
        <w:keepNext/>
        <w:keepLines/>
        <w:jc w:val="center"/>
        <w:rPr>
          <w:bCs/>
          <w:sz w:val="26"/>
          <w:szCs w:val="26"/>
        </w:rPr>
      </w:pPr>
    </w:p>
    <w:p w:rsidR="000F126F" w:rsidRDefault="000F126F" w:rsidP="00181365">
      <w:pPr>
        <w:keepNext/>
        <w:keepLines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 w:rsidR="001A3109">
        <w:rPr>
          <w:bCs/>
          <w:sz w:val="26"/>
          <w:szCs w:val="26"/>
        </w:rPr>
        <w:t>целях совершенствования нормативн</w:t>
      </w:r>
      <w:r w:rsidR="00A21F1C">
        <w:rPr>
          <w:bCs/>
          <w:sz w:val="26"/>
          <w:szCs w:val="26"/>
        </w:rPr>
        <w:t>ых</w:t>
      </w:r>
      <w:r w:rsidR="001A3109">
        <w:rPr>
          <w:bCs/>
          <w:sz w:val="26"/>
          <w:szCs w:val="26"/>
        </w:rPr>
        <w:t xml:space="preserve"> правов</w:t>
      </w:r>
      <w:r w:rsidR="00A21F1C">
        <w:rPr>
          <w:bCs/>
          <w:sz w:val="26"/>
          <w:szCs w:val="26"/>
        </w:rPr>
        <w:t>ых актов</w:t>
      </w:r>
    </w:p>
    <w:p w:rsidR="00CA2B9F" w:rsidRDefault="00C56C9F" w:rsidP="00BC0CDD">
      <w:pPr>
        <w:pStyle w:val="ConsPlusNormal"/>
        <w:ind w:firstLine="709"/>
        <w:jc w:val="both"/>
      </w:pPr>
      <w:r w:rsidRPr="00BC65C7">
        <w:t>ПРИКАЗЫВАЮ:</w:t>
      </w:r>
      <w:r w:rsidR="00385F1E">
        <w:t xml:space="preserve"> </w:t>
      </w:r>
    </w:p>
    <w:p w:rsidR="00867405" w:rsidRDefault="00BE6C68" w:rsidP="001A3109">
      <w:pPr>
        <w:pStyle w:val="ConsPlusNormal"/>
        <w:ind w:firstLine="709"/>
        <w:jc w:val="both"/>
      </w:pPr>
      <w:r>
        <w:t xml:space="preserve">1. </w:t>
      </w:r>
      <w:r w:rsidR="00867405">
        <w:t>Признать утратившими силу:</w:t>
      </w:r>
    </w:p>
    <w:p w:rsidR="00C40EDA" w:rsidRDefault="00256BB1" w:rsidP="00C40EDA">
      <w:pPr>
        <w:pStyle w:val="ConsPlusNormal"/>
        <w:ind w:firstLine="709"/>
        <w:jc w:val="both"/>
      </w:pPr>
      <w:proofErr w:type="gramStart"/>
      <w:r>
        <w:t xml:space="preserve">1) </w:t>
      </w:r>
      <w:r w:rsidR="00C40EDA">
        <w:t xml:space="preserve">в </w:t>
      </w:r>
      <w:r w:rsidR="00C40EDA">
        <w:t>приказ</w:t>
      </w:r>
      <w:r w:rsidR="00C40EDA">
        <w:t>е</w:t>
      </w:r>
      <w:r w:rsidR="00C40EDA">
        <w:t xml:space="preserve"> Департамента государственного заказа Томской области от 26.02.2018 № 2-п «Об утверждении типовых контрактов для обеспечения нужд Томской области и о признании утратившими силу отдельных приказов Департамента государственного заказа Томской области об утверждении типовых контрактов для обеспечения нужд Томской области» (Официальный интернет-портал «Электронная Администрация Томской области» http://www.tomsk.gov.ru, 26 февраля </w:t>
      </w:r>
      <w:r w:rsidR="00C40EDA">
        <w:t>2018 года):</w:t>
      </w:r>
      <w:proofErr w:type="gramEnd"/>
    </w:p>
    <w:p w:rsidR="00C40EDA" w:rsidRDefault="00C40EDA" w:rsidP="001A3109">
      <w:pPr>
        <w:pStyle w:val="ConsPlusNormal"/>
        <w:ind w:firstLine="709"/>
        <w:jc w:val="both"/>
      </w:pPr>
      <w:r>
        <w:t>подпункты 4), 5) пункта 1;</w:t>
      </w:r>
    </w:p>
    <w:p w:rsidR="00347E3D" w:rsidRDefault="00347E3D" w:rsidP="001A3109">
      <w:pPr>
        <w:pStyle w:val="ConsPlusNormal"/>
        <w:ind w:firstLine="709"/>
        <w:jc w:val="both"/>
      </w:pPr>
      <w:r w:rsidRPr="00347E3D">
        <w:t>приложения 4, 5;</w:t>
      </w:r>
    </w:p>
    <w:p w:rsidR="0069129C" w:rsidRDefault="00C40EDA" w:rsidP="001A3109">
      <w:pPr>
        <w:pStyle w:val="ConsPlusNormal"/>
        <w:ind w:firstLine="709"/>
        <w:jc w:val="both"/>
        <w:rPr>
          <w:color w:val="000000"/>
        </w:rPr>
      </w:pPr>
      <w:r>
        <w:t>2</w:t>
      </w:r>
      <w:r w:rsidR="00867405">
        <w:t>) подпункт</w:t>
      </w:r>
      <w:r w:rsidR="00256BB1">
        <w:t>ы</w:t>
      </w:r>
      <w:r w:rsidR="00867405">
        <w:t xml:space="preserve"> 4</w:t>
      </w:r>
      <w:r w:rsidR="004C1866">
        <w:t>)</w:t>
      </w:r>
      <w:r w:rsidR="00867405">
        <w:t>, 5</w:t>
      </w:r>
      <w:r w:rsidR="004C1866">
        <w:t>)</w:t>
      </w:r>
      <w:r w:rsidR="00867405">
        <w:t xml:space="preserve"> пункта 1 </w:t>
      </w:r>
      <w:r w:rsidR="004C1866">
        <w:t xml:space="preserve">приказа Департамента государственного заказа Томской области </w:t>
      </w:r>
      <w:r w:rsidR="00F2579D" w:rsidRPr="00F2579D">
        <w:t>от 09.04.2018 № 6-п</w:t>
      </w:r>
      <w:r w:rsidR="00F2579D">
        <w:t xml:space="preserve"> «О внесении изменений в приказ Департамента государственного заказа Томской области от 26.02.2018 № 2-п»</w:t>
      </w:r>
      <w:r w:rsidR="0069129C" w:rsidRPr="0069129C">
        <w:rPr>
          <w:szCs w:val="20"/>
        </w:rPr>
        <w:t xml:space="preserve"> (</w:t>
      </w:r>
      <w:r w:rsidR="0069129C" w:rsidRPr="0069129C">
        <w:rPr>
          <w:color w:val="000000"/>
        </w:rPr>
        <w:t xml:space="preserve">Официальный </w:t>
      </w:r>
      <w:r w:rsidR="00347E3D">
        <w:rPr>
          <w:color w:val="000000"/>
        </w:rPr>
        <w:br/>
      </w:r>
      <w:r w:rsidR="0069129C" w:rsidRPr="0069129C">
        <w:rPr>
          <w:color w:val="000000"/>
        </w:rPr>
        <w:t xml:space="preserve">интернет-портал «Электронная Администрация Томской области» www.tomsk.gov.ru, </w:t>
      </w:r>
      <w:r w:rsidR="00347E3D">
        <w:rPr>
          <w:color w:val="000000"/>
        </w:rPr>
        <w:br/>
      </w:r>
      <w:r w:rsidR="00256BB1">
        <w:rPr>
          <w:color w:val="000000"/>
        </w:rPr>
        <w:t>9</w:t>
      </w:r>
      <w:r w:rsidR="0069129C" w:rsidRPr="0069129C">
        <w:rPr>
          <w:color w:val="000000"/>
        </w:rPr>
        <w:t xml:space="preserve"> </w:t>
      </w:r>
      <w:r w:rsidR="00256BB1">
        <w:rPr>
          <w:color w:val="000000"/>
        </w:rPr>
        <w:t>апреля</w:t>
      </w:r>
      <w:r w:rsidR="0069129C" w:rsidRPr="0069129C">
        <w:rPr>
          <w:color w:val="000000"/>
        </w:rPr>
        <w:t xml:space="preserve"> 201</w:t>
      </w:r>
      <w:r w:rsidR="00256BB1">
        <w:rPr>
          <w:color w:val="000000"/>
        </w:rPr>
        <w:t>8</w:t>
      </w:r>
      <w:r w:rsidR="0069129C" w:rsidRPr="0069129C">
        <w:rPr>
          <w:color w:val="000000"/>
        </w:rPr>
        <w:t xml:space="preserve"> года)</w:t>
      </w:r>
      <w:r w:rsidR="00256BB1">
        <w:rPr>
          <w:color w:val="000000"/>
        </w:rPr>
        <w:t>.</w:t>
      </w:r>
    </w:p>
    <w:p w:rsidR="00BE6C68" w:rsidRPr="0069129C" w:rsidRDefault="00BE6C68" w:rsidP="0069129C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Настоящий приказ вступает в силу с 1</w:t>
      </w:r>
      <w:r w:rsidR="00780944">
        <w:rPr>
          <w:color w:val="000000"/>
          <w:sz w:val="26"/>
          <w:szCs w:val="26"/>
        </w:rPr>
        <w:t>6</w:t>
      </w:r>
      <w:bookmarkStart w:id="0" w:name="_GoBack"/>
      <w:bookmarkEnd w:id="0"/>
      <w:r>
        <w:rPr>
          <w:color w:val="000000"/>
          <w:sz w:val="26"/>
          <w:szCs w:val="26"/>
        </w:rPr>
        <w:t xml:space="preserve"> апреля 2018 года, но не ранее дня его официального опубликования.</w:t>
      </w:r>
    </w:p>
    <w:p w:rsidR="0069129C" w:rsidRDefault="0069129C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69129C" w:rsidRDefault="0069129C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7302E" w:rsidRPr="0000142D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9F662D" w:rsidRDefault="00BE6C68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C56C9F" w:rsidRPr="0000142D">
        <w:rPr>
          <w:sz w:val="26"/>
          <w:szCs w:val="26"/>
        </w:rPr>
        <w:t>ачальник департамента</w:t>
      </w:r>
      <w:r w:rsidR="00C56C9F" w:rsidRPr="00BC65C7">
        <w:rPr>
          <w:sz w:val="26"/>
          <w:szCs w:val="26"/>
        </w:rPr>
        <w:t xml:space="preserve">            </w:t>
      </w:r>
      <w:r w:rsidR="00384285" w:rsidRPr="00BC65C7">
        <w:rPr>
          <w:sz w:val="26"/>
          <w:szCs w:val="26"/>
        </w:rPr>
        <w:t xml:space="preserve">           </w:t>
      </w:r>
      <w:r w:rsidR="00C56C9F" w:rsidRPr="00BC65C7">
        <w:rPr>
          <w:sz w:val="26"/>
          <w:szCs w:val="26"/>
        </w:rPr>
        <w:t xml:space="preserve">                                     </w:t>
      </w:r>
      <w:r>
        <w:rPr>
          <w:sz w:val="26"/>
          <w:szCs w:val="26"/>
        </w:rPr>
        <w:t xml:space="preserve">              </w:t>
      </w:r>
      <w:r w:rsidR="00C56C9F" w:rsidRPr="00BC65C7">
        <w:rPr>
          <w:sz w:val="26"/>
          <w:szCs w:val="26"/>
        </w:rPr>
        <w:t xml:space="preserve">    </w:t>
      </w:r>
      <w:r w:rsidR="009732AA" w:rsidRPr="00BC65C7">
        <w:rPr>
          <w:sz w:val="26"/>
          <w:szCs w:val="26"/>
        </w:rPr>
        <w:t xml:space="preserve">   </w:t>
      </w:r>
      <w:r w:rsidR="00411B10" w:rsidRPr="00BC65C7">
        <w:rPr>
          <w:sz w:val="26"/>
          <w:szCs w:val="26"/>
        </w:rPr>
        <w:t xml:space="preserve">           </w:t>
      </w:r>
      <w:r w:rsidR="00907468" w:rsidRPr="00BC65C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Г.В.Гонгина</w:t>
      </w:r>
      <w:proofErr w:type="spellEnd"/>
    </w:p>
    <w:sectPr w:rsidR="009F662D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D1F" w:rsidRDefault="00B11D1F" w:rsidP="009F662D">
      <w:r>
        <w:separator/>
      </w:r>
    </w:p>
  </w:endnote>
  <w:endnote w:type="continuationSeparator" w:id="0">
    <w:p w:rsidR="00B11D1F" w:rsidRDefault="00B11D1F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D1F" w:rsidRDefault="00B11D1F" w:rsidP="009F662D">
      <w:r>
        <w:separator/>
      </w:r>
    </w:p>
  </w:footnote>
  <w:footnote w:type="continuationSeparator" w:id="0">
    <w:p w:rsidR="00B11D1F" w:rsidRDefault="00B11D1F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EDA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652A558" wp14:editId="5B9E2345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56BB1"/>
    <w:rsid w:val="002602F2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995"/>
    <w:rsid w:val="00557DC1"/>
    <w:rsid w:val="005600F1"/>
    <w:rsid w:val="00561BB9"/>
    <w:rsid w:val="0056216F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6778"/>
    <w:rsid w:val="00A77586"/>
    <w:rsid w:val="00A861C0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3577F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579D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E1A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7E823-D1E2-4AD7-843C-740F1A212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42</cp:revision>
  <cp:lastPrinted>2018-04-09T10:46:00Z</cp:lastPrinted>
  <dcterms:created xsi:type="dcterms:W3CDTF">2017-10-03T07:48:00Z</dcterms:created>
  <dcterms:modified xsi:type="dcterms:W3CDTF">2018-04-16T02:31:00Z</dcterms:modified>
</cp:coreProperties>
</file>