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r w:rsidR="00DE3AAF" w:rsidRPr="00DE3AAF">
              <w:rPr>
                <w:sz w:val="14"/>
                <w:lang w:val="en-US"/>
              </w:rPr>
              <w:t>gov</w:t>
            </w:r>
            <w:r w:rsidR="00DE3AAF" w:rsidRPr="00DE3AAF">
              <w:rPr>
                <w:sz w:val="14"/>
              </w:rPr>
              <w:t>.</w:t>
            </w:r>
            <w:r w:rsidR="00DE3AAF" w:rsidRPr="00DE3AAF">
              <w:rPr>
                <w:sz w:val="14"/>
                <w:lang w:val="en-US"/>
              </w:rPr>
              <w:t>ru</w:t>
            </w:r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9042B3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Председателю Комитета по вопросам ГО и ЧС Администрации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9042B3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В.Н.Уйманову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9042B3" w:rsidP="009042B3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  <w:r w:rsidR="00D50C9C">
              <w:rPr>
                <w:sz w:val="22"/>
              </w:rPr>
              <w:t>-</w:t>
            </w:r>
            <w:r>
              <w:rPr>
                <w:sz w:val="22"/>
              </w:rPr>
              <w:t>0280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9042B3" w:rsidP="009042B3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12.10.2018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9042B3" w:rsidRDefault="004165D2" w:rsidP="004165D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9042B3">
        <w:rPr>
          <w:sz w:val="26"/>
          <w:szCs w:val="26"/>
        </w:rPr>
        <w:t xml:space="preserve">дминистрации Томской области «Об утверждении порядка предоставления субсидий юридическим лицам (за исключением субсидий </w:t>
      </w:r>
      <w:r w:rsidR="001B1B18">
        <w:rPr>
          <w:sz w:val="26"/>
          <w:szCs w:val="26"/>
        </w:rPr>
        <w:t>государственным</w:t>
      </w:r>
      <w:r w:rsidR="009042B3">
        <w:rPr>
          <w:sz w:val="26"/>
          <w:szCs w:val="26"/>
        </w:rPr>
        <w:t xml:space="preserve"> (</w:t>
      </w:r>
      <w:r w:rsidR="001B1B18">
        <w:rPr>
          <w:sz w:val="26"/>
          <w:szCs w:val="26"/>
        </w:rPr>
        <w:t>муниципальным</w:t>
      </w:r>
      <w:r w:rsidR="009042B3">
        <w:rPr>
          <w:sz w:val="26"/>
          <w:szCs w:val="26"/>
        </w:rPr>
        <w:t>) учреждениям), на возмещение части затрат, связанных с выполнением против</w:t>
      </w:r>
      <w:r w:rsidR="001B1B18">
        <w:rPr>
          <w:sz w:val="26"/>
          <w:szCs w:val="26"/>
        </w:rPr>
        <w:t>о</w:t>
      </w:r>
      <w:r w:rsidR="009042B3">
        <w:rPr>
          <w:sz w:val="26"/>
          <w:szCs w:val="26"/>
        </w:rPr>
        <w:t>паводковых мероприятий</w:t>
      </w:r>
      <w:r w:rsidR="00357280">
        <w:rPr>
          <w:sz w:val="26"/>
          <w:szCs w:val="26"/>
        </w:rPr>
        <w:t>»</w:t>
      </w:r>
    </w:p>
    <w:p w:rsidR="0013250B" w:rsidRPr="00CD6F4F" w:rsidRDefault="0013250B" w:rsidP="008947E0">
      <w:pPr>
        <w:rPr>
          <w:sz w:val="26"/>
          <w:szCs w:val="26"/>
        </w:rPr>
      </w:pPr>
    </w:p>
    <w:p w:rsidR="00D50C9C" w:rsidRPr="00CD27CD" w:rsidRDefault="00D50C9C" w:rsidP="00357280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Pr="00CD27CD">
        <w:rPr>
          <w:sz w:val="26"/>
          <w:szCs w:val="26"/>
        </w:rPr>
        <w:br/>
        <w:t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«О</w:t>
      </w:r>
      <w:r w:rsidR="00357280" w:rsidRPr="00CD27CD">
        <w:rPr>
          <w:sz w:val="26"/>
          <w:szCs w:val="26"/>
        </w:rPr>
        <w:t xml:space="preserve">б утверждении порядка предоставления субсидий юридическим лицам (за исключением субсидий государственным (муниципальным) учреждениям), на возмещение части затрат, связанных </w:t>
      </w:r>
      <w:r w:rsidR="00CD27CD">
        <w:rPr>
          <w:sz w:val="26"/>
          <w:szCs w:val="26"/>
        </w:rPr>
        <w:br/>
      </w:r>
      <w:r w:rsidR="00357280" w:rsidRPr="00CD27CD">
        <w:rPr>
          <w:sz w:val="26"/>
          <w:szCs w:val="26"/>
        </w:rPr>
        <w:t>с выполнением противопаводковых мероприятий»</w:t>
      </w:r>
      <w:r w:rsidRPr="00CD27CD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</w:t>
      </w:r>
      <w:r w:rsidR="00357280" w:rsidRPr="00CD27CD">
        <w:rPr>
          <w:sz w:val="26"/>
          <w:szCs w:val="26"/>
        </w:rPr>
        <w:t>Комитетом по вопросам ГО и ЧС Администрации Томской области</w:t>
      </w:r>
      <w:r w:rsidRPr="00CD27CD">
        <w:rPr>
          <w:sz w:val="26"/>
          <w:szCs w:val="26"/>
        </w:rPr>
        <w:t xml:space="preserve"> (далее – Разработчик), </w:t>
      </w:r>
      <w:r w:rsidR="00CD27CD">
        <w:rPr>
          <w:sz w:val="26"/>
          <w:szCs w:val="26"/>
        </w:rPr>
        <w:br/>
      </w:r>
      <w:r w:rsidRPr="00CD27CD">
        <w:rPr>
          <w:sz w:val="26"/>
          <w:szCs w:val="26"/>
        </w:rPr>
        <w:t>и сообщает следующее.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proofErr w:type="gramStart"/>
      <w:r w:rsidRPr="00CD27CD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 Томской области</w:t>
      </w:r>
      <w:proofErr w:type="gramEnd"/>
      <w:r w:rsidRPr="00CD27CD">
        <w:rPr>
          <w:sz w:val="26"/>
          <w:szCs w:val="26"/>
        </w:rPr>
        <w:t xml:space="preserve"> обязанности, запреты и ограничения для субъектов предпринимательской деятельности,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Порядка).</w:t>
      </w:r>
    </w:p>
    <w:p w:rsidR="00D50C9C" w:rsidRPr="00CD27CD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D50C9C" w:rsidRPr="00CD27CD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Степень регулирующего воздействия проекта акта: </w:t>
      </w:r>
      <w:r w:rsidR="00357280" w:rsidRPr="00CD27CD">
        <w:rPr>
          <w:sz w:val="26"/>
          <w:szCs w:val="26"/>
        </w:rPr>
        <w:t>высокая</w:t>
      </w:r>
      <w:r w:rsidRPr="00CD27CD">
        <w:rPr>
          <w:sz w:val="26"/>
          <w:szCs w:val="26"/>
        </w:rPr>
        <w:t>.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CD27CD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lastRenderedPageBreak/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3) подготовка заключения Департаментом.</w:t>
      </w:r>
    </w:p>
    <w:p w:rsidR="00634283" w:rsidRPr="00CD27CD" w:rsidRDefault="00634283" w:rsidP="0063428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D27CD">
        <w:rPr>
          <w:sz w:val="26"/>
          <w:szCs w:val="26"/>
        </w:rPr>
        <w:t xml:space="preserve">В соответствии с абзацем первым пункта 6-1 Порядка в отношении проектов актов </w:t>
      </w:r>
      <w:r w:rsidRPr="00CD27CD">
        <w:rPr>
          <w:rFonts w:eastAsia="Calibri"/>
          <w:sz w:val="26"/>
          <w:szCs w:val="26"/>
        </w:rPr>
        <w:t xml:space="preserve">с высокой степенью регулирующего воздействия оценка регулирующего воздействия </w:t>
      </w:r>
      <w:proofErr w:type="gramStart"/>
      <w:r w:rsidRPr="00CD27CD">
        <w:rPr>
          <w:rFonts w:eastAsia="Calibri"/>
          <w:sz w:val="26"/>
          <w:szCs w:val="26"/>
        </w:rPr>
        <w:t>проводится</w:t>
      </w:r>
      <w:proofErr w:type="gramEnd"/>
      <w:r w:rsidRPr="00CD27CD">
        <w:rPr>
          <w:rFonts w:eastAsia="Calibri"/>
          <w:sz w:val="26"/>
          <w:szCs w:val="26"/>
        </w:rPr>
        <w:t xml:space="preserve"> начиная с этапа </w:t>
      </w:r>
      <w:r w:rsidRPr="00CD27CD">
        <w:rPr>
          <w:sz w:val="26"/>
          <w:szCs w:val="26"/>
        </w:rPr>
        <w:t>размещения уведомления об обсуждении идеи (концепции) предлагаемого правового регулирования.</w:t>
      </w:r>
    </w:p>
    <w:p w:rsidR="00634283" w:rsidRPr="00CD27CD" w:rsidRDefault="00634283" w:rsidP="006342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D27CD">
        <w:rPr>
          <w:rFonts w:eastAsia="Calibri"/>
          <w:sz w:val="26"/>
          <w:szCs w:val="26"/>
        </w:rPr>
        <w:t>При этом согласно пункту 11 Порядка п</w:t>
      </w:r>
      <w:r w:rsidRPr="00CD27CD">
        <w:rPr>
          <w:sz w:val="26"/>
          <w:szCs w:val="26"/>
        </w:rPr>
        <w:t>озиции заинтересованных лиц могут быть получены посредством проведения совещаний, заседаний общественно-консультативных органов при Губернаторе Томской области, заместителях Губернатора Томской области и других совещательных и консультационных органов с участием представителей предпринимательского сообщества, действующих при органах государственной власти Томской области, посредством проведения опросов представителей групп заинтересованных лиц, а также с использованием иных форм публичного обсуждения.</w:t>
      </w:r>
      <w:proofErr w:type="gramEnd"/>
    </w:p>
    <w:p w:rsidR="00531C6B" w:rsidRPr="00CD27CD" w:rsidRDefault="00634283" w:rsidP="0063428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В целях реализации 1 этапа Разработчиком в период с мая по июнь 2018 года проводились согласительные процедуры, </w:t>
      </w:r>
      <w:r w:rsidR="00A565D9" w:rsidRPr="00CD27CD">
        <w:rPr>
          <w:sz w:val="26"/>
          <w:szCs w:val="26"/>
        </w:rPr>
        <w:t xml:space="preserve">в рамках которых </w:t>
      </w:r>
      <w:r w:rsidRPr="00CD27CD">
        <w:rPr>
          <w:sz w:val="26"/>
          <w:szCs w:val="26"/>
        </w:rPr>
        <w:t xml:space="preserve">обсуждались вопросы реализации </w:t>
      </w:r>
      <w:r w:rsidR="00A565D9" w:rsidRPr="00CD27CD">
        <w:rPr>
          <w:sz w:val="26"/>
          <w:szCs w:val="26"/>
        </w:rPr>
        <w:t>противопаводковых мероприятий</w:t>
      </w:r>
      <w:r w:rsidRPr="00CD27CD">
        <w:rPr>
          <w:sz w:val="26"/>
          <w:szCs w:val="26"/>
        </w:rPr>
        <w:t xml:space="preserve"> </w:t>
      </w:r>
      <w:r w:rsidR="00531C6B" w:rsidRPr="00CD27CD">
        <w:rPr>
          <w:sz w:val="26"/>
          <w:szCs w:val="26"/>
        </w:rPr>
        <w:t xml:space="preserve">в весенний паводок текущего года. </w:t>
      </w:r>
    </w:p>
    <w:p w:rsidR="00267CB2" w:rsidRPr="00CD27CD" w:rsidRDefault="00634283" w:rsidP="00267CB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D27CD">
        <w:rPr>
          <w:sz w:val="26"/>
          <w:szCs w:val="26"/>
        </w:rPr>
        <w:t xml:space="preserve">По итогам </w:t>
      </w:r>
      <w:r w:rsidR="00531C6B" w:rsidRPr="00CD27CD">
        <w:rPr>
          <w:sz w:val="26"/>
          <w:szCs w:val="26"/>
        </w:rPr>
        <w:t xml:space="preserve">согласительных процедур </w:t>
      </w:r>
      <w:r w:rsidRPr="00CD27CD">
        <w:rPr>
          <w:sz w:val="26"/>
          <w:szCs w:val="26"/>
        </w:rPr>
        <w:t>был</w:t>
      </w:r>
      <w:r w:rsidR="00531C6B" w:rsidRPr="00CD27CD">
        <w:rPr>
          <w:sz w:val="26"/>
          <w:szCs w:val="26"/>
        </w:rPr>
        <w:t>а</w:t>
      </w:r>
      <w:r w:rsidRPr="00CD27CD">
        <w:rPr>
          <w:sz w:val="26"/>
          <w:szCs w:val="26"/>
        </w:rPr>
        <w:t xml:space="preserve"> </w:t>
      </w:r>
      <w:r w:rsidR="00531C6B" w:rsidRPr="00CD27CD">
        <w:rPr>
          <w:sz w:val="26"/>
          <w:szCs w:val="26"/>
        </w:rPr>
        <w:t xml:space="preserve">достигнута договоренность </w:t>
      </w:r>
      <w:r w:rsidR="00267CB2" w:rsidRPr="00CD27CD">
        <w:rPr>
          <w:sz w:val="26"/>
          <w:szCs w:val="26"/>
        </w:rPr>
        <w:br/>
      </w:r>
      <w:r w:rsidR="00531C6B" w:rsidRPr="00CD27CD">
        <w:rPr>
          <w:sz w:val="26"/>
          <w:szCs w:val="26"/>
        </w:rPr>
        <w:t xml:space="preserve">о </w:t>
      </w:r>
      <w:r w:rsidR="002B0CAC" w:rsidRPr="00CD27CD">
        <w:rPr>
          <w:sz w:val="26"/>
          <w:szCs w:val="26"/>
        </w:rPr>
        <w:t xml:space="preserve">включении в подпрограмму «Повышение уровня защиты населения и территории </w:t>
      </w:r>
      <w:r w:rsidR="00267CB2" w:rsidRPr="00CD27CD">
        <w:rPr>
          <w:sz w:val="26"/>
          <w:szCs w:val="26"/>
        </w:rPr>
        <w:br/>
      </w:r>
      <w:r w:rsidR="002B0CAC" w:rsidRPr="00CD27CD">
        <w:rPr>
          <w:sz w:val="26"/>
          <w:szCs w:val="26"/>
        </w:rPr>
        <w:t xml:space="preserve">от чрезвычайных ситуаций природного и техногенного характера» государственной программы «Обеспечение безопасности населения Томской области», утвержденной одноименным постановлением Администрации Томской области от 30.10.2014 </w:t>
      </w:r>
      <w:r w:rsidR="00267CB2" w:rsidRPr="00CD27CD">
        <w:rPr>
          <w:sz w:val="26"/>
          <w:szCs w:val="26"/>
        </w:rPr>
        <w:br/>
      </w:r>
      <w:r w:rsidR="002B0CAC" w:rsidRPr="00CD27CD">
        <w:rPr>
          <w:sz w:val="26"/>
          <w:szCs w:val="26"/>
        </w:rPr>
        <w:t>№ 411а</w:t>
      </w:r>
      <w:r w:rsidR="00267CB2" w:rsidRPr="00CD27CD">
        <w:rPr>
          <w:sz w:val="26"/>
          <w:szCs w:val="26"/>
        </w:rPr>
        <w:t>, нового основного мероприятия «Проведение экстренных противопаводковых мероприятий для предупреждения чрезвычайных ситуаций».</w:t>
      </w:r>
      <w:proofErr w:type="gramEnd"/>
    </w:p>
    <w:p w:rsidR="00634283" w:rsidRPr="00CD27CD" w:rsidRDefault="00634283" w:rsidP="0063428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D27CD">
        <w:rPr>
          <w:rFonts w:eastAsia="Calibri"/>
          <w:sz w:val="26"/>
          <w:szCs w:val="26"/>
        </w:rPr>
        <w:t>Сводка предложений по итогам обсуждения идеи (концепции) Разработчиком не формировалась.</w:t>
      </w:r>
    </w:p>
    <w:p w:rsidR="00267CB2" w:rsidRPr="00CD27CD" w:rsidRDefault="00267CB2" w:rsidP="00267CB2">
      <w:pPr>
        <w:ind w:firstLine="709"/>
        <w:jc w:val="both"/>
        <w:rPr>
          <w:sz w:val="26"/>
          <w:szCs w:val="26"/>
          <w:lang w:eastAsia="en-US"/>
        </w:rPr>
      </w:pPr>
      <w:r w:rsidRPr="00CD27CD">
        <w:rPr>
          <w:sz w:val="26"/>
          <w:szCs w:val="26"/>
        </w:rPr>
        <w:t xml:space="preserve">Для </w:t>
      </w:r>
      <w:r w:rsidRPr="00CD27CD">
        <w:rPr>
          <w:sz w:val="26"/>
          <w:szCs w:val="26"/>
          <w:lang w:eastAsia="en-US"/>
        </w:rPr>
        <w:t>реализации 2 этапа процедуры оценки регулирующего воздействия Разработчиком был подготовлен те</w:t>
      </w:r>
      <w:proofErr w:type="gramStart"/>
      <w:r w:rsidRPr="00CD27CD">
        <w:rPr>
          <w:sz w:val="26"/>
          <w:szCs w:val="26"/>
          <w:lang w:eastAsia="en-US"/>
        </w:rPr>
        <w:t>кст пр</w:t>
      </w:r>
      <w:proofErr w:type="gramEnd"/>
      <w:r w:rsidRPr="00CD27CD">
        <w:rPr>
          <w:sz w:val="26"/>
          <w:szCs w:val="26"/>
          <w:lang w:eastAsia="en-US"/>
        </w:rPr>
        <w:t xml:space="preserve">оекта акта и сводный отчет, составленный по форме согласно приложению № 2 к Порядку. </w:t>
      </w:r>
      <w:proofErr w:type="gramStart"/>
      <w:r w:rsidRPr="00CD27CD">
        <w:rPr>
          <w:sz w:val="26"/>
          <w:szCs w:val="26"/>
          <w:lang w:eastAsia="en-US"/>
        </w:rPr>
        <w:t xml:space="preserve">В период </w:t>
      </w:r>
      <w:r w:rsidRPr="00CD27CD">
        <w:rPr>
          <w:sz w:val="26"/>
          <w:szCs w:val="26"/>
        </w:rPr>
        <w:t xml:space="preserve">с 14 </w:t>
      </w:r>
      <w:r w:rsidR="001D5210" w:rsidRPr="00CD27CD">
        <w:rPr>
          <w:sz w:val="26"/>
          <w:szCs w:val="26"/>
        </w:rPr>
        <w:t xml:space="preserve">сентября по 11 октября </w:t>
      </w:r>
      <w:r w:rsidRPr="00CD27CD">
        <w:rPr>
          <w:sz w:val="26"/>
          <w:szCs w:val="26"/>
        </w:rPr>
        <w:t>2018 года</w:t>
      </w:r>
      <w:r w:rsidRPr="00CD27CD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интернет-портале Администрации Томской области </w:t>
      </w:r>
      <w:r w:rsidRPr="00CD27CD">
        <w:rPr>
          <w:sz w:val="26"/>
          <w:szCs w:val="26"/>
          <w:lang w:eastAsia="en-US"/>
        </w:rPr>
        <w:br/>
        <w:t xml:space="preserve">в разделе «Открытый регион» – «Оценка регулирующего воздействия и экспертиза» – </w:t>
      </w:r>
      <w:r w:rsidRPr="00CD27CD">
        <w:rPr>
          <w:sz w:val="26"/>
          <w:szCs w:val="26"/>
        </w:rPr>
        <w:t>«Публичные консультации» (https://tomsk.gov.ru/rating/front/view/id/</w:t>
      </w:r>
      <w:r w:rsidR="001D5210" w:rsidRPr="00CD27CD">
        <w:rPr>
          <w:sz w:val="26"/>
          <w:szCs w:val="26"/>
        </w:rPr>
        <w:t>508</w:t>
      </w:r>
      <w:r w:rsidRPr="00CD27CD">
        <w:rPr>
          <w:sz w:val="26"/>
          <w:szCs w:val="26"/>
        </w:rPr>
        <w:t xml:space="preserve">) </w:t>
      </w:r>
      <w:r w:rsidRPr="00CD27CD">
        <w:rPr>
          <w:sz w:val="26"/>
          <w:szCs w:val="26"/>
          <w:lang w:eastAsia="en-US"/>
        </w:rPr>
        <w:t>в информационно-телекоммуникационной сети «Интернет» (далее – официальный сайт).</w:t>
      </w:r>
      <w:proofErr w:type="gramEnd"/>
    </w:p>
    <w:p w:rsidR="001D5210" w:rsidRPr="00CD27CD" w:rsidRDefault="001D5210" w:rsidP="001D5210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CD27CD">
        <w:rPr>
          <w:sz w:val="26"/>
          <w:szCs w:val="26"/>
        </w:rPr>
        <w:br/>
        <w:t>на официальном сайте органы и организации, представляющие интересы субъектов предпринимательской деятельности, а именно: Союз «Томская торгово-промышленная палата», Томское региональное отделение Общероссийской общественной организации малого и среднего предпринимательства «ОПОРА РОССИИ», Томское региональное отделение Общероссийской общественной организации «Деловая Россия», Некоммерческое партнерство «МПО работодателей Томской области», Уполномоченного по защите прав предпринимателей в Томской области, ОАО «Томская судоходная компания».</w:t>
      </w:r>
    </w:p>
    <w:p w:rsidR="00267CB2" w:rsidRPr="00CD27CD" w:rsidRDefault="00267CB2" w:rsidP="001D5210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proofErr w:type="gramStart"/>
      <w:r w:rsidRPr="00CD27CD">
        <w:rPr>
          <w:sz w:val="26"/>
          <w:szCs w:val="26"/>
        </w:rPr>
        <w:t xml:space="preserve">По итогам публичных консультаций по проекту акта поступили замечания, предложения и мнения от Уполномоченного по защите прав предпринимателей </w:t>
      </w:r>
      <w:r w:rsidRPr="00CD27CD">
        <w:rPr>
          <w:sz w:val="26"/>
          <w:szCs w:val="26"/>
        </w:rPr>
        <w:br/>
      </w:r>
      <w:r w:rsidRPr="00CD27CD">
        <w:rPr>
          <w:sz w:val="26"/>
          <w:szCs w:val="26"/>
        </w:rPr>
        <w:lastRenderedPageBreak/>
        <w:t xml:space="preserve">в Томской области, </w:t>
      </w:r>
      <w:r w:rsidR="001D5210" w:rsidRPr="00CD27CD">
        <w:rPr>
          <w:sz w:val="26"/>
          <w:szCs w:val="26"/>
        </w:rPr>
        <w:t>О</w:t>
      </w:r>
      <w:r w:rsidRPr="00CD27CD">
        <w:rPr>
          <w:sz w:val="26"/>
          <w:szCs w:val="26"/>
        </w:rPr>
        <w:t>АО «</w:t>
      </w:r>
      <w:r w:rsidR="001D5210" w:rsidRPr="00CD27CD">
        <w:rPr>
          <w:sz w:val="26"/>
          <w:szCs w:val="26"/>
        </w:rPr>
        <w:t xml:space="preserve">Томская судоходная компания», </w:t>
      </w:r>
      <w:r w:rsidRPr="00CD27CD">
        <w:rPr>
          <w:sz w:val="26"/>
          <w:szCs w:val="26"/>
        </w:rPr>
        <w:t xml:space="preserve">Союза «Томская торгово-промышленная </w:t>
      </w:r>
      <w:r w:rsidR="001D5210" w:rsidRPr="00CD27CD">
        <w:rPr>
          <w:sz w:val="26"/>
          <w:szCs w:val="26"/>
        </w:rPr>
        <w:t xml:space="preserve">палата», </w:t>
      </w:r>
      <w:r w:rsidRPr="00CD27CD">
        <w:rPr>
          <w:sz w:val="26"/>
          <w:szCs w:val="26"/>
          <w:lang w:eastAsia="en-US"/>
        </w:rPr>
        <w:t xml:space="preserve">которые были Разработчиком проанализированы и включены в </w:t>
      </w:r>
      <w:r w:rsidR="003E5D6D" w:rsidRPr="00CD27CD">
        <w:rPr>
          <w:sz w:val="26"/>
          <w:szCs w:val="26"/>
          <w:lang w:eastAsia="en-US"/>
        </w:rPr>
        <w:t xml:space="preserve">сформированные </w:t>
      </w:r>
      <w:r w:rsidRPr="00CD27CD">
        <w:rPr>
          <w:sz w:val="26"/>
          <w:szCs w:val="26"/>
          <w:lang w:eastAsia="en-US"/>
        </w:rPr>
        <w:t>Сводк</w:t>
      </w:r>
      <w:r w:rsidR="003E5D6D" w:rsidRPr="00CD27CD">
        <w:rPr>
          <w:sz w:val="26"/>
          <w:szCs w:val="26"/>
          <w:lang w:eastAsia="en-US"/>
        </w:rPr>
        <w:t>и</w:t>
      </w:r>
      <w:r w:rsidRPr="00CD27CD">
        <w:rPr>
          <w:sz w:val="26"/>
          <w:szCs w:val="26"/>
          <w:lang w:eastAsia="en-US"/>
        </w:rPr>
        <w:t xml:space="preserve"> предложений </w:t>
      </w:r>
      <w:r w:rsidRPr="00CD27CD">
        <w:rPr>
          <w:sz w:val="26"/>
          <w:szCs w:val="26"/>
        </w:rPr>
        <w:t>по результатам проведения публичных консультаций</w:t>
      </w:r>
      <w:r w:rsidRPr="00CD27CD">
        <w:rPr>
          <w:sz w:val="26"/>
          <w:szCs w:val="26"/>
          <w:lang w:eastAsia="en-US"/>
        </w:rPr>
        <w:t>, размещенн</w:t>
      </w:r>
      <w:r w:rsidR="003E5D6D" w:rsidRPr="00CD27CD">
        <w:rPr>
          <w:sz w:val="26"/>
          <w:szCs w:val="26"/>
          <w:lang w:eastAsia="en-US"/>
        </w:rPr>
        <w:t>ые</w:t>
      </w:r>
      <w:r w:rsidRPr="00CD27CD">
        <w:rPr>
          <w:sz w:val="26"/>
          <w:szCs w:val="26"/>
          <w:lang w:eastAsia="en-US"/>
        </w:rPr>
        <w:t xml:space="preserve"> </w:t>
      </w:r>
      <w:r w:rsidRPr="00CD27CD">
        <w:rPr>
          <w:sz w:val="26"/>
          <w:szCs w:val="26"/>
        </w:rPr>
        <w:t xml:space="preserve">в </w:t>
      </w:r>
      <w:r w:rsidRPr="00CD27CD">
        <w:rPr>
          <w:sz w:val="26"/>
          <w:szCs w:val="26"/>
          <w:lang w:eastAsia="en-US"/>
        </w:rPr>
        <w:t>вышеуказанном разделе на официальном сайте.</w:t>
      </w:r>
      <w:proofErr w:type="gramEnd"/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CD27CD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F91E6C" w:rsidRPr="00CD27CD" w:rsidRDefault="00E3520B" w:rsidP="00003F6B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По информации Разработчика, весенний паводок 2018 года проходил </w:t>
      </w:r>
      <w:r w:rsidRPr="00CD27CD">
        <w:rPr>
          <w:sz w:val="26"/>
          <w:szCs w:val="26"/>
        </w:rPr>
        <w:br/>
        <w:t xml:space="preserve">в условиях, характеризуемых неустойчивой погодой со значительными ночными отрицательными температурами при низких уровнях воды. Ледоход проходил </w:t>
      </w:r>
      <w:r w:rsidRPr="00CD27CD">
        <w:rPr>
          <w:sz w:val="26"/>
          <w:szCs w:val="26"/>
        </w:rPr>
        <w:br/>
        <w:t xml:space="preserve">с частыми остановками и образованием заторов. По причине низкой водности в черте </w:t>
      </w:r>
      <w:proofErr w:type="spellStart"/>
      <w:r w:rsidRPr="00CD27CD">
        <w:rPr>
          <w:sz w:val="26"/>
          <w:szCs w:val="26"/>
        </w:rPr>
        <w:t>г</w:t>
      </w:r>
      <w:proofErr w:type="gramStart"/>
      <w:r w:rsidRPr="00CD27CD">
        <w:rPr>
          <w:sz w:val="26"/>
          <w:szCs w:val="26"/>
        </w:rPr>
        <w:t>.Т</w:t>
      </w:r>
      <w:proofErr w:type="gramEnd"/>
      <w:r w:rsidRPr="00CD27CD">
        <w:rPr>
          <w:sz w:val="26"/>
          <w:szCs w:val="26"/>
        </w:rPr>
        <w:t>омска</w:t>
      </w:r>
      <w:proofErr w:type="spellEnd"/>
      <w:r w:rsidRPr="00CD27CD">
        <w:rPr>
          <w:sz w:val="26"/>
          <w:szCs w:val="26"/>
        </w:rPr>
        <w:t xml:space="preserve"> сформировался ряд мощных ледовых заторов, которые привели к подъему воды выше заторов до опасных отметок и затоплению приусадебных участков </w:t>
      </w:r>
      <w:r w:rsidRPr="00CD27CD">
        <w:rPr>
          <w:sz w:val="26"/>
          <w:szCs w:val="26"/>
        </w:rPr>
        <w:br/>
        <w:t xml:space="preserve">в </w:t>
      </w:r>
      <w:proofErr w:type="spellStart"/>
      <w:r w:rsidRPr="00CD27CD">
        <w:rPr>
          <w:sz w:val="26"/>
          <w:szCs w:val="26"/>
        </w:rPr>
        <w:t>с.Черная</w:t>
      </w:r>
      <w:proofErr w:type="spellEnd"/>
      <w:r w:rsidRPr="00CD27CD">
        <w:rPr>
          <w:sz w:val="26"/>
          <w:szCs w:val="26"/>
        </w:rPr>
        <w:t xml:space="preserve"> речка Томского района и пос. Аникино </w:t>
      </w:r>
      <w:proofErr w:type="spellStart"/>
      <w:r w:rsidRPr="00CD27CD">
        <w:rPr>
          <w:sz w:val="26"/>
          <w:szCs w:val="26"/>
        </w:rPr>
        <w:t>г.Томска</w:t>
      </w:r>
      <w:proofErr w:type="spellEnd"/>
      <w:r w:rsidR="00FD4C3C" w:rsidRPr="00CD27CD">
        <w:rPr>
          <w:sz w:val="26"/>
          <w:szCs w:val="26"/>
        </w:rPr>
        <w:t xml:space="preserve">. </w:t>
      </w:r>
    </w:p>
    <w:p w:rsidR="0033044E" w:rsidRPr="00CD27CD" w:rsidRDefault="00935845" w:rsidP="0033044E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В целях предупреждения и устранения угроз чрезвычайных ситуаций, связанных с затоплением населенных пунктов и территорий, </w:t>
      </w:r>
      <w:r w:rsidR="00F91E6C" w:rsidRPr="00CD27CD">
        <w:rPr>
          <w:sz w:val="26"/>
          <w:szCs w:val="26"/>
        </w:rPr>
        <w:t>ежегодно в период весеннего половодья</w:t>
      </w:r>
      <w:r w:rsidR="00553F67" w:rsidRPr="00CD27CD">
        <w:rPr>
          <w:sz w:val="26"/>
          <w:szCs w:val="26"/>
        </w:rPr>
        <w:t xml:space="preserve"> на реках Томской области </w:t>
      </w:r>
      <w:r w:rsidRPr="00CD27CD">
        <w:rPr>
          <w:sz w:val="26"/>
          <w:szCs w:val="26"/>
        </w:rPr>
        <w:t>возникает необходимость экстренного проведения экстренных противопаводковых мероприятий</w:t>
      </w:r>
      <w:r w:rsidR="00553F67" w:rsidRPr="00CD27CD">
        <w:rPr>
          <w:sz w:val="26"/>
          <w:szCs w:val="26"/>
        </w:rPr>
        <w:t xml:space="preserve"> силами организаций, осуществляющих судоходство и имеющих соответствующие суда для</w:t>
      </w:r>
      <w:r w:rsidR="00E8274F" w:rsidRPr="00CD27CD">
        <w:rPr>
          <w:sz w:val="26"/>
          <w:szCs w:val="26"/>
        </w:rPr>
        <w:t xml:space="preserve"> противопаводковых мероприятий. В дальнейшем возникает необходимость компенсации </w:t>
      </w:r>
      <w:r w:rsidR="0033044E" w:rsidRPr="00CD27CD">
        <w:rPr>
          <w:sz w:val="26"/>
          <w:szCs w:val="26"/>
        </w:rPr>
        <w:t xml:space="preserve">таким организациям </w:t>
      </w:r>
      <w:r w:rsidR="00E8274F" w:rsidRPr="00CD27CD">
        <w:rPr>
          <w:sz w:val="26"/>
          <w:szCs w:val="26"/>
        </w:rPr>
        <w:t xml:space="preserve">вынужденных затрат, связанных с </w:t>
      </w:r>
      <w:r w:rsidR="0033044E" w:rsidRPr="00CD27CD">
        <w:rPr>
          <w:sz w:val="26"/>
          <w:szCs w:val="26"/>
        </w:rPr>
        <w:t xml:space="preserve">выполнением указанных </w:t>
      </w:r>
      <w:r w:rsidR="00E8274F" w:rsidRPr="00CD27CD">
        <w:rPr>
          <w:sz w:val="26"/>
          <w:szCs w:val="26"/>
        </w:rPr>
        <w:t>мероприяти</w:t>
      </w:r>
      <w:r w:rsidR="0033044E" w:rsidRPr="00CD27CD">
        <w:rPr>
          <w:sz w:val="26"/>
          <w:szCs w:val="26"/>
        </w:rPr>
        <w:t>й</w:t>
      </w:r>
      <w:r w:rsidR="00E8274F" w:rsidRPr="00CD27CD">
        <w:rPr>
          <w:sz w:val="26"/>
          <w:szCs w:val="26"/>
        </w:rPr>
        <w:t>.</w:t>
      </w:r>
    </w:p>
    <w:p w:rsidR="00B03A7C" w:rsidRPr="00CD27CD" w:rsidRDefault="0033044E" w:rsidP="00B03A7C">
      <w:pPr>
        <w:ind w:firstLine="709"/>
        <w:jc w:val="both"/>
        <w:rPr>
          <w:sz w:val="26"/>
          <w:szCs w:val="26"/>
          <w:lang w:eastAsia="en-US"/>
        </w:rPr>
      </w:pPr>
      <w:r w:rsidRPr="00CD27CD">
        <w:rPr>
          <w:sz w:val="26"/>
          <w:szCs w:val="26"/>
          <w:lang w:eastAsia="en-US"/>
        </w:rPr>
        <w:t>Таким образом, проблема, на решение которой направлено предлагаемое правовое регулирование, связана с возник</w:t>
      </w:r>
      <w:r w:rsidR="00F53F23" w:rsidRPr="00CD27CD">
        <w:rPr>
          <w:sz w:val="26"/>
          <w:szCs w:val="26"/>
          <w:lang w:eastAsia="en-US"/>
        </w:rPr>
        <w:t>новением</w:t>
      </w:r>
      <w:r w:rsidR="001C5E3F" w:rsidRPr="00CD27CD">
        <w:rPr>
          <w:sz w:val="26"/>
          <w:szCs w:val="26"/>
          <w:lang w:eastAsia="en-US"/>
        </w:rPr>
        <w:t xml:space="preserve"> </w:t>
      </w:r>
      <w:r w:rsidR="00B03A7C" w:rsidRPr="00CD27CD">
        <w:rPr>
          <w:sz w:val="26"/>
          <w:szCs w:val="26"/>
          <w:lang w:eastAsia="en-US"/>
        </w:rPr>
        <w:t xml:space="preserve">во время прохождения весеннего половодья на реках Томской области </w:t>
      </w:r>
      <w:r w:rsidR="001C5E3F" w:rsidRPr="00CD27CD">
        <w:rPr>
          <w:sz w:val="26"/>
          <w:szCs w:val="26"/>
          <w:lang w:eastAsia="en-US"/>
        </w:rPr>
        <w:t>непредвиденны</w:t>
      </w:r>
      <w:r w:rsidR="00B03A7C" w:rsidRPr="00CD27CD">
        <w:rPr>
          <w:sz w:val="26"/>
          <w:szCs w:val="26"/>
          <w:lang w:eastAsia="en-US"/>
        </w:rPr>
        <w:t>х</w:t>
      </w:r>
      <w:r w:rsidR="001C5E3F" w:rsidRPr="00CD27CD">
        <w:rPr>
          <w:sz w:val="26"/>
          <w:szCs w:val="26"/>
          <w:lang w:eastAsia="en-US"/>
        </w:rPr>
        <w:t xml:space="preserve"> чрезвычайных </w:t>
      </w:r>
      <w:r w:rsidR="00B03A7C" w:rsidRPr="00CD27CD">
        <w:rPr>
          <w:sz w:val="26"/>
          <w:szCs w:val="26"/>
          <w:lang w:eastAsia="en-US"/>
        </w:rPr>
        <w:t>ситуаций, требующих экстренного устранения.</w:t>
      </w:r>
    </w:p>
    <w:p w:rsidR="00B03A7C" w:rsidRPr="00CD27CD" w:rsidRDefault="00D50C9C" w:rsidP="00B03A7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В соответствии с существующей проблемой Разработчиком были выделены такие цели предлагаемого правового регулирования, как </w:t>
      </w:r>
      <w:r w:rsidR="00B03A7C" w:rsidRPr="00CD27CD">
        <w:rPr>
          <w:sz w:val="26"/>
          <w:szCs w:val="26"/>
        </w:rPr>
        <w:t xml:space="preserve">предупреждение </w:t>
      </w:r>
      <w:r w:rsidR="00B03A7C" w:rsidRPr="00CD27CD">
        <w:rPr>
          <w:sz w:val="26"/>
          <w:szCs w:val="26"/>
        </w:rPr>
        <w:br/>
        <w:t xml:space="preserve">и устранение угроз чрезвычайных ситуаций, связанных с затоплением населенных пунктов и территорий в период весеннего половодья на реках Томской области, </w:t>
      </w:r>
      <w:r w:rsidR="00B03A7C" w:rsidRPr="00CD27CD">
        <w:rPr>
          <w:sz w:val="26"/>
          <w:szCs w:val="26"/>
        </w:rPr>
        <w:br/>
      </w:r>
      <w:r w:rsidRPr="00CD27CD">
        <w:rPr>
          <w:sz w:val="26"/>
          <w:szCs w:val="26"/>
        </w:rPr>
        <w:t xml:space="preserve">а также </w:t>
      </w:r>
      <w:r w:rsidR="00B03A7C" w:rsidRPr="00CD27CD">
        <w:rPr>
          <w:sz w:val="26"/>
          <w:szCs w:val="26"/>
        </w:rPr>
        <w:t xml:space="preserve">определение порядка </w:t>
      </w:r>
      <w:r w:rsidRPr="00CD27CD">
        <w:rPr>
          <w:sz w:val="26"/>
          <w:szCs w:val="26"/>
        </w:rPr>
        <w:t xml:space="preserve">предоставления мер государственной поддержки </w:t>
      </w:r>
      <w:r w:rsidR="00B03A7C" w:rsidRPr="00CD27CD">
        <w:rPr>
          <w:sz w:val="26"/>
          <w:szCs w:val="26"/>
        </w:rPr>
        <w:t>юридическим лицам, привлекаемым к проведению противопаводковых мероприятий.</w:t>
      </w:r>
    </w:p>
    <w:p w:rsidR="0082117D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В качестве варианта достижения поставленных целей Разработчиком предлагается принять нормативный правовой акт, которым </w:t>
      </w:r>
      <w:r w:rsidR="0082117D" w:rsidRPr="00CD27CD">
        <w:rPr>
          <w:sz w:val="26"/>
          <w:szCs w:val="26"/>
        </w:rPr>
        <w:t>утверждается Порядок предоставления субсидий юридическим лицам (за исключением субсидий государственным (муниципальным) учреждени</w:t>
      </w:r>
      <w:r w:rsidR="00435E61">
        <w:rPr>
          <w:sz w:val="26"/>
          <w:szCs w:val="26"/>
        </w:rPr>
        <w:t>я</w:t>
      </w:r>
      <w:r w:rsidR="0082117D" w:rsidRPr="00CD27CD">
        <w:rPr>
          <w:sz w:val="26"/>
          <w:szCs w:val="26"/>
        </w:rPr>
        <w:t xml:space="preserve">м) на возмещение части </w:t>
      </w:r>
      <w:r w:rsidR="005E3D3E" w:rsidRPr="00CD27CD">
        <w:rPr>
          <w:sz w:val="26"/>
          <w:szCs w:val="26"/>
        </w:rPr>
        <w:t>затрат, связанных с выполнением противопаводковых мероприятий (далее – Порядок).</w:t>
      </w:r>
    </w:p>
    <w:p w:rsidR="005E3D3E" w:rsidRPr="00CD27CD" w:rsidRDefault="005E3D3E" w:rsidP="00173A65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Вариант решения проблемы, предложенный Разработчиком, оптимален, поскольку при таких вариантах достижения поставленных целей, как невмешательство и саморегулирование, по мнению Разработчика, вероятен отказ юридических лиц в дальнейшем </w:t>
      </w:r>
      <w:proofErr w:type="gramStart"/>
      <w:r w:rsidRPr="00CD27CD">
        <w:rPr>
          <w:sz w:val="26"/>
          <w:szCs w:val="26"/>
        </w:rPr>
        <w:t>участвовать</w:t>
      </w:r>
      <w:proofErr w:type="gramEnd"/>
      <w:r w:rsidRPr="00CD27CD">
        <w:rPr>
          <w:sz w:val="26"/>
          <w:szCs w:val="26"/>
        </w:rPr>
        <w:t xml:space="preserve"> в проведени</w:t>
      </w:r>
      <w:r w:rsidR="00435E61">
        <w:rPr>
          <w:sz w:val="26"/>
          <w:szCs w:val="26"/>
        </w:rPr>
        <w:t>и противопаводковых мероприятий.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proofErr w:type="gramStart"/>
      <w:r w:rsidRPr="00CD27CD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435E61">
        <w:rPr>
          <w:sz w:val="26"/>
          <w:szCs w:val="26"/>
        </w:rPr>
        <w:t xml:space="preserve">следующих </w:t>
      </w:r>
      <w:r w:rsidR="00173A65" w:rsidRPr="00CD27CD">
        <w:rPr>
          <w:sz w:val="26"/>
          <w:szCs w:val="26"/>
        </w:rPr>
        <w:t>ю</w:t>
      </w:r>
      <w:r w:rsidR="005E3D3E" w:rsidRPr="00CD27CD">
        <w:rPr>
          <w:sz w:val="26"/>
          <w:szCs w:val="26"/>
        </w:rPr>
        <w:t>ридических лиц (за исключением государственных (муниципальных)</w:t>
      </w:r>
      <w:r w:rsidR="00173A65" w:rsidRPr="00CD27CD">
        <w:rPr>
          <w:sz w:val="26"/>
          <w:szCs w:val="26"/>
        </w:rPr>
        <w:t xml:space="preserve"> </w:t>
      </w:r>
      <w:r w:rsidR="005E3D3E" w:rsidRPr="00CD27CD">
        <w:rPr>
          <w:sz w:val="26"/>
          <w:szCs w:val="26"/>
        </w:rPr>
        <w:t>учр</w:t>
      </w:r>
      <w:r w:rsidR="00435E61">
        <w:rPr>
          <w:sz w:val="26"/>
          <w:szCs w:val="26"/>
        </w:rPr>
        <w:t>еждений):</w:t>
      </w:r>
      <w:r w:rsidR="005E3D3E" w:rsidRPr="00CD27CD">
        <w:rPr>
          <w:sz w:val="26"/>
          <w:szCs w:val="26"/>
        </w:rPr>
        <w:t xml:space="preserve"> организации, осуществляющие судоходство </w:t>
      </w:r>
      <w:r w:rsidR="00CD27CD">
        <w:rPr>
          <w:sz w:val="26"/>
          <w:szCs w:val="26"/>
        </w:rPr>
        <w:br/>
      </w:r>
      <w:r w:rsidR="005E3D3E" w:rsidRPr="00CD27CD">
        <w:rPr>
          <w:sz w:val="26"/>
          <w:szCs w:val="26"/>
        </w:rPr>
        <w:t>и имеющие</w:t>
      </w:r>
      <w:r w:rsidR="00173A65" w:rsidRPr="00CD27CD">
        <w:rPr>
          <w:sz w:val="26"/>
          <w:szCs w:val="26"/>
        </w:rPr>
        <w:t xml:space="preserve"> </w:t>
      </w:r>
      <w:r w:rsidR="005E3D3E" w:rsidRPr="00CD27CD">
        <w:rPr>
          <w:sz w:val="26"/>
          <w:szCs w:val="26"/>
        </w:rPr>
        <w:t>суда типа речной толкач, озерный толкач</w:t>
      </w:r>
      <w:r w:rsidR="00173A65" w:rsidRPr="00CD27CD">
        <w:rPr>
          <w:sz w:val="26"/>
          <w:szCs w:val="26"/>
        </w:rPr>
        <w:t xml:space="preserve">, </w:t>
      </w:r>
      <w:r w:rsidR="005E3D3E" w:rsidRPr="00CD27CD">
        <w:rPr>
          <w:sz w:val="26"/>
          <w:szCs w:val="26"/>
        </w:rPr>
        <w:t>предназначенные для использования в целях судоходства, имеющие</w:t>
      </w:r>
      <w:r w:rsidR="00173A65" w:rsidRPr="00CD27CD">
        <w:rPr>
          <w:sz w:val="26"/>
          <w:szCs w:val="26"/>
        </w:rPr>
        <w:t xml:space="preserve"> </w:t>
      </w:r>
      <w:r w:rsidR="005E3D3E" w:rsidRPr="00CD27CD">
        <w:rPr>
          <w:sz w:val="26"/>
          <w:szCs w:val="26"/>
        </w:rPr>
        <w:t>экипажи судов с опытом безопасного проведения работ по разрушению</w:t>
      </w:r>
      <w:r w:rsidR="00173A65" w:rsidRPr="00CD27CD">
        <w:rPr>
          <w:sz w:val="26"/>
          <w:szCs w:val="26"/>
        </w:rPr>
        <w:t xml:space="preserve"> </w:t>
      </w:r>
      <w:r w:rsidR="005E3D3E" w:rsidRPr="00CD27CD">
        <w:rPr>
          <w:sz w:val="26"/>
          <w:szCs w:val="26"/>
        </w:rPr>
        <w:t xml:space="preserve">ледовых полей на судах типа </w:t>
      </w:r>
      <w:r w:rsidR="00173A65" w:rsidRPr="00CD27CD">
        <w:rPr>
          <w:sz w:val="26"/>
          <w:szCs w:val="26"/>
        </w:rPr>
        <w:t xml:space="preserve">речной толкач </w:t>
      </w:r>
      <w:r w:rsidR="00173A65" w:rsidRPr="00CD27CD">
        <w:rPr>
          <w:sz w:val="26"/>
          <w:szCs w:val="26"/>
        </w:rPr>
        <w:br/>
        <w:t>и озерный толкач</w:t>
      </w:r>
      <w:r w:rsidR="005E3D3E" w:rsidRPr="00CD27CD">
        <w:rPr>
          <w:sz w:val="26"/>
          <w:szCs w:val="26"/>
        </w:rPr>
        <w:t>, а также осуществлявших работы по проведению</w:t>
      </w:r>
      <w:proofErr w:type="gramEnd"/>
      <w:r w:rsidR="005E3D3E" w:rsidRPr="00CD27CD">
        <w:rPr>
          <w:sz w:val="26"/>
          <w:szCs w:val="26"/>
        </w:rPr>
        <w:t xml:space="preserve"> экстренных </w:t>
      </w:r>
      <w:r w:rsidR="005E3D3E" w:rsidRPr="00CD27CD">
        <w:rPr>
          <w:sz w:val="26"/>
          <w:szCs w:val="26"/>
        </w:rPr>
        <w:lastRenderedPageBreak/>
        <w:t>противопаводковых</w:t>
      </w:r>
      <w:r w:rsidR="00173A65" w:rsidRPr="00CD27CD">
        <w:rPr>
          <w:sz w:val="26"/>
          <w:szCs w:val="26"/>
        </w:rPr>
        <w:t xml:space="preserve"> </w:t>
      </w:r>
      <w:r w:rsidR="005E3D3E" w:rsidRPr="00CD27CD">
        <w:rPr>
          <w:sz w:val="26"/>
          <w:szCs w:val="26"/>
        </w:rPr>
        <w:t>мероприятий для предупреждения чрезвычайных ситуаций</w:t>
      </w:r>
      <w:r w:rsidR="00173A65" w:rsidRPr="00CD27CD">
        <w:rPr>
          <w:sz w:val="26"/>
          <w:szCs w:val="26"/>
        </w:rPr>
        <w:t xml:space="preserve">. </w:t>
      </w:r>
      <w:r w:rsidRPr="00CD27CD">
        <w:rPr>
          <w:sz w:val="26"/>
          <w:szCs w:val="26"/>
        </w:rPr>
        <w:t>Однако</w:t>
      </w:r>
      <w:proofErr w:type="gramStart"/>
      <w:r w:rsidRPr="00CD27CD">
        <w:rPr>
          <w:sz w:val="26"/>
          <w:szCs w:val="26"/>
        </w:rPr>
        <w:t>,</w:t>
      </w:r>
      <w:proofErr w:type="gramEnd"/>
      <w:r w:rsidRPr="00CD27CD">
        <w:rPr>
          <w:sz w:val="26"/>
          <w:szCs w:val="26"/>
        </w:rPr>
        <w:t xml:space="preserve"> считаем, что к указанному перечню участников предполагаемого правового ре</w:t>
      </w:r>
      <w:r w:rsidR="00173A65" w:rsidRPr="00CD27CD">
        <w:rPr>
          <w:sz w:val="26"/>
          <w:szCs w:val="26"/>
        </w:rPr>
        <w:t>гулирования</w:t>
      </w:r>
      <w:r w:rsidR="00435E61">
        <w:rPr>
          <w:sz w:val="26"/>
          <w:szCs w:val="26"/>
        </w:rPr>
        <w:t xml:space="preserve"> также можно отнести:</w:t>
      </w:r>
    </w:p>
    <w:p w:rsidR="00D50C9C" w:rsidRPr="00CD27CD" w:rsidRDefault="00D50C9C" w:rsidP="00003F6B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- исполнительные органы государственной власти Томской области </w:t>
      </w:r>
      <w:r w:rsidRPr="00CD27CD">
        <w:rPr>
          <w:sz w:val="26"/>
          <w:szCs w:val="26"/>
        </w:rPr>
        <w:br/>
        <w:t>в регулируемой сфере деятельности;</w:t>
      </w:r>
    </w:p>
    <w:p w:rsidR="00173A65" w:rsidRPr="00CD27CD" w:rsidRDefault="00D50C9C" w:rsidP="00003F6B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- население, заинтересованное в </w:t>
      </w:r>
      <w:r w:rsidR="00173A65" w:rsidRPr="00CD27CD">
        <w:rPr>
          <w:sz w:val="26"/>
          <w:szCs w:val="26"/>
        </w:rPr>
        <w:t>устранении непредвиденных чрезвычайных паводковых ситуаций.</w:t>
      </w:r>
    </w:p>
    <w:p w:rsidR="00173A65" w:rsidRPr="00CD27CD" w:rsidRDefault="00173A65" w:rsidP="00173A6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При подготовке проекта акта и сводного отчета Разработчиком не был изучен опыт нормативного закрепления решения </w:t>
      </w:r>
      <w:proofErr w:type="gramStart"/>
      <w:r w:rsidRPr="00CD27CD">
        <w:rPr>
          <w:sz w:val="26"/>
          <w:szCs w:val="26"/>
        </w:rPr>
        <w:t>аналогичных проблем</w:t>
      </w:r>
      <w:proofErr w:type="gramEnd"/>
      <w:r w:rsidRPr="00CD27CD">
        <w:rPr>
          <w:sz w:val="26"/>
          <w:szCs w:val="26"/>
        </w:rPr>
        <w:t xml:space="preserve"> в других субъектах Российской Федерации. </w:t>
      </w:r>
      <w:r w:rsidRPr="00CD27CD">
        <w:rPr>
          <w:sz w:val="26"/>
          <w:szCs w:val="26"/>
          <w:lang w:val="ru"/>
        </w:rPr>
        <w:t xml:space="preserve">Наглядных примеров подобного правового регулирования Разработчиком не представлено. </w:t>
      </w:r>
    </w:p>
    <w:p w:rsidR="00173A65" w:rsidRPr="00CD27CD" w:rsidRDefault="00173A65" w:rsidP="00D50C9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50C9C" w:rsidRPr="00CD27CD" w:rsidRDefault="00D50C9C" w:rsidP="00D50C9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CD27CD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D50C9C" w:rsidRPr="00CD27CD" w:rsidRDefault="00D50C9C" w:rsidP="00D50C9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42788B" w:rsidRPr="00CD27CD" w:rsidRDefault="0042788B" w:rsidP="0042788B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Проект акта подготовлен Разработчиком в рамках реализации подпрограммы «Повышение уровня защиты населения и территории от чрезвычайных ситуаций природного и техногенного характера» государственной программы «Обеспечение безопасности населения Томской области», утвержденной одноименным постановлением Администрации Томской области от 30.10.2014 № 411а.</w:t>
      </w:r>
    </w:p>
    <w:p w:rsidR="00396C5B" w:rsidRPr="00CD27CD" w:rsidRDefault="00396C5B" w:rsidP="00396C5B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В ходе оценки регулирующего воздействия Департаментом установлено, </w:t>
      </w:r>
      <w:r w:rsidRPr="00CD27CD">
        <w:rPr>
          <w:sz w:val="26"/>
          <w:szCs w:val="26"/>
        </w:rPr>
        <w:br/>
        <w:t>что проектом акта предусмотрено утверждение Порядка, определяющего процедуру предоставления из областного бюджета субсиди</w:t>
      </w:r>
      <w:r w:rsidR="00435E61">
        <w:rPr>
          <w:sz w:val="26"/>
          <w:szCs w:val="26"/>
        </w:rPr>
        <w:t>й</w:t>
      </w:r>
      <w:r w:rsidRPr="00CD27CD">
        <w:rPr>
          <w:sz w:val="26"/>
          <w:szCs w:val="26"/>
        </w:rPr>
        <w:t xml:space="preserve"> юридическим лицам </w:t>
      </w:r>
      <w:r w:rsidRPr="00CD27CD">
        <w:rPr>
          <w:sz w:val="26"/>
          <w:szCs w:val="26"/>
        </w:rPr>
        <w:br/>
        <w:t>(за исключением субсидий государственным (муниципальным) учреждени</w:t>
      </w:r>
      <w:r w:rsidR="00435E61">
        <w:rPr>
          <w:sz w:val="26"/>
          <w:szCs w:val="26"/>
        </w:rPr>
        <w:t>я</w:t>
      </w:r>
      <w:r w:rsidRPr="00CD27CD">
        <w:rPr>
          <w:sz w:val="26"/>
          <w:szCs w:val="26"/>
        </w:rPr>
        <w:t xml:space="preserve">м) </w:t>
      </w:r>
      <w:r w:rsidRPr="00CD27CD">
        <w:rPr>
          <w:sz w:val="26"/>
          <w:szCs w:val="26"/>
        </w:rPr>
        <w:br/>
        <w:t>на возмещение части затрат, связанных с выполнением противопаводковых мероприятий</w:t>
      </w:r>
      <w:r w:rsidR="00CD27CD">
        <w:rPr>
          <w:sz w:val="26"/>
          <w:szCs w:val="26"/>
        </w:rPr>
        <w:t>.</w:t>
      </w:r>
    </w:p>
    <w:p w:rsidR="00846830" w:rsidRPr="00CD27CD" w:rsidRDefault="00396C5B" w:rsidP="00846830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Целью предоставления субсидий является компенсация юридическим лицам, привлекаемым к проведению противопаводковых мероприятий, фактически понесенных затрат на выполнение таких мероприятий.</w:t>
      </w:r>
    </w:p>
    <w:p w:rsidR="00A21689" w:rsidRPr="00CD27CD" w:rsidRDefault="00A21689" w:rsidP="00A21689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К проекту акта имеются замечания следующего содержания:</w:t>
      </w:r>
    </w:p>
    <w:p w:rsidR="00846830" w:rsidRPr="00CD27CD" w:rsidRDefault="00A21689" w:rsidP="00846830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1. </w:t>
      </w:r>
      <w:r w:rsidR="00846830" w:rsidRPr="00CD27CD">
        <w:rPr>
          <w:sz w:val="26"/>
          <w:szCs w:val="26"/>
        </w:rPr>
        <w:t xml:space="preserve">В ходе оценки регулирующего воздействия Департаментом установлено, что </w:t>
      </w:r>
      <w:r w:rsidR="00846830" w:rsidRPr="00CD27CD">
        <w:rPr>
          <w:sz w:val="26"/>
          <w:szCs w:val="26"/>
        </w:rPr>
        <w:br/>
        <w:t xml:space="preserve">в утверждаемом Порядке закреплены условия предоставления субсидии, а также определены требования к субъектам – получателям субсидий. Так, в подпункте 3) пункта 5 Порядка установлено, что условием предоставления субсидии является осуществление получателем субсидии в 2018 году работ по проведению экстренных противопаводковых мероприятий для предупреждения чрезвычайных ситуаций, </w:t>
      </w:r>
      <w:r w:rsidR="00CD27CD">
        <w:rPr>
          <w:sz w:val="26"/>
          <w:szCs w:val="26"/>
        </w:rPr>
        <w:br/>
      </w:r>
      <w:r w:rsidR="00846830" w:rsidRPr="00CD27CD">
        <w:rPr>
          <w:sz w:val="26"/>
          <w:szCs w:val="26"/>
        </w:rPr>
        <w:t xml:space="preserve">а в подпункте 8) этого же пункта </w:t>
      </w:r>
      <w:r w:rsidR="00B43DCD" w:rsidRPr="00CD27CD">
        <w:rPr>
          <w:sz w:val="26"/>
          <w:szCs w:val="26"/>
        </w:rPr>
        <w:t xml:space="preserve">Порядка </w:t>
      </w:r>
      <w:r w:rsidR="00846830" w:rsidRPr="00CD27CD">
        <w:rPr>
          <w:sz w:val="26"/>
          <w:szCs w:val="26"/>
        </w:rPr>
        <w:t xml:space="preserve">определено, что получателем субсидии, </w:t>
      </w:r>
      <w:r w:rsidR="00CD27CD">
        <w:rPr>
          <w:sz w:val="26"/>
          <w:szCs w:val="26"/>
        </w:rPr>
        <w:br/>
      </w:r>
      <w:r w:rsidR="00846830" w:rsidRPr="00CD27CD">
        <w:rPr>
          <w:sz w:val="26"/>
          <w:szCs w:val="26"/>
        </w:rPr>
        <w:t xml:space="preserve">в год подачи заявления на получение </w:t>
      </w:r>
      <w:r w:rsidR="00435E61">
        <w:rPr>
          <w:sz w:val="26"/>
          <w:szCs w:val="26"/>
        </w:rPr>
        <w:t>с</w:t>
      </w:r>
      <w:r w:rsidR="00846830" w:rsidRPr="00CD27CD">
        <w:rPr>
          <w:sz w:val="26"/>
          <w:szCs w:val="26"/>
        </w:rPr>
        <w:t>убсидии, понесены затраты на выполнение работ по проведению экстренных противопаводковых мероприятий для предупреждения чрезвычайных ситуаций.</w:t>
      </w:r>
    </w:p>
    <w:p w:rsidR="00435E61" w:rsidRDefault="00B43DCD" w:rsidP="00B43DCD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Полагаем, что данные условия корреспондируются между собой, в этой связи </w:t>
      </w:r>
      <w:r w:rsidRPr="00CD27CD">
        <w:rPr>
          <w:i/>
          <w:sz w:val="26"/>
          <w:szCs w:val="26"/>
        </w:rPr>
        <w:t>рекомендуем Разработчику одно из указанных условий исключить</w:t>
      </w:r>
      <w:r w:rsidRPr="00CD27CD">
        <w:rPr>
          <w:sz w:val="26"/>
          <w:szCs w:val="26"/>
        </w:rPr>
        <w:t xml:space="preserve">. </w:t>
      </w:r>
    </w:p>
    <w:p w:rsidR="00393A1F" w:rsidRPr="00CD27CD" w:rsidRDefault="00435E61" w:rsidP="00A2168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A21689" w:rsidRPr="00CD27CD">
        <w:rPr>
          <w:sz w:val="26"/>
          <w:szCs w:val="26"/>
        </w:rPr>
        <w:t xml:space="preserve">. </w:t>
      </w:r>
      <w:r w:rsidR="00B43DCD" w:rsidRPr="00CD27CD">
        <w:rPr>
          <w:sz w:val="26"/>
          <w:szCs w:val="26"/>
        </w:rPr>
        <w:t xml:space="preserve">По итогам публичных консультаций в адрес Разработчика поступило предложение </w:t>
      </w:r>
      <w:r w:rsidR="00A21689" w:rsidRPr="00CD27CD">
        <w:rPr>
          <w:sz w:val="26"/>
          <w:szCs w:val="26"/>
        </w:rPr>
        <w:t xml:space="preserve">от Союза «Томская торгово-промышленная палата» относительно </w:t>
      </w:r>
      <w:r w:rsidR="00393A1F" w:rsidRPr="00CD27CD">
        <w:rPr>
          <w:sz w:val="26"/>
          <w:szCs w:val="26"/>
        </w:rPr>
        <w:t xml:space="preserve">возможности получения </w:t>
      </w:r>
      <w:r w:rsidR="00A21689" w:rsidRPr="00CD27CD">
        <w:rPr>
          <w:sz w:val="26"/>
          <w:szCs w:val="26"/>
        </w:rPr>
        <w:t>выписк</w:t>
      </w:r>
      <w:r w:rsidR="00393A1F" w:rsidRPr="00CD27CD">
        <w:rPr>
          <w:sz w:val="26"/>
          <w:szCs w:val="26"/>
        </w:rPr>
        <w:t>и</w:t>
      </w:r>
      <w:r w:rsidR="00A21689" w:rsidRPr="00CD27CD">
        <w:rPr>
          <w:sz w:val="26"/>
          <w:szCs w:val="26"/>
        </w:rPr>
        <w:t xml:space="preserve"> из Единого государственного реестра юридических лиц, полученн</w:t>
      </w:r>
      <w:r>
        <w:rPr>
          <w:sz w:val="26"/>
          <w:szCs w:val="26"/>
        </w:rPr>
        <w:t>ой</w:t>
      </w:r>
      <w:r w:rsidR="00A21689" w:rsidRPr="00CD27CD">
        <w:rPr>
          <w:sz w:val="26"/>
          <w:szCs w:val="26"/>
        </w:rPr>
        <w:t xml:space="preserve"> не ранее чем за один месяц до даты подачи заявления</w:t>
      </w:r>
      <w:r w:rsidR="00393A1F" w:rsidRPr="00CD27CD">
        <w:rPr>
          <w:sz w:val="26"/>
          <w:szCs w:val="26"/>
        </w:rPr>
        <w:t xml:space="preserve"> на получение субсидии, Разработчиком самостоятельно посредством межведомственного электронного взаимодействия.</w:t>
      </w:r>
    </w:p>
    <w:p w:rsidR="00A21689" w:rsidRPr="00CD27CD" w:rsidRDefault="00A21689" w:rsidP="00A21689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Указанное предложение было учтено Разработчиком</w:t>
      </w:r>
      <w:r w:rsidR="00393A1F" w:rsidRPr="00CD27CD">
        <w:rPr>
          <w:sz w:val="26"/>
          <w:szCs w:val="26"/>
        </w:rPr>
        <w:t xml:space="preserve"> некорректно</w:t>
      </w:r>
      <w:r w:rsidRPr="00CD27CD">
        <w:rPr>
          <w:sz w:val="26"/>
          <w:szCs w:val="26"/>
        </w:rPr>
        <w:t>.</w:t>
      </w:r>
    </w:p>
    <w:p w:rsidR="00393A1F" w:rsidRPr="00CD27CD" w:rsidRDefault="00A21689" w:rsidP="00CD27CD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Считаем, что в соответствии с пунктом 2 части 1 статьи 7 Федерального закона от 27 июля 2010 года № 210-ФЗ «Об организации предоставления государственных </w:t>
      </w:r>
      <w:r w:rsidR="00CD27CD">
        <w:rPr>
          <w:sz w:val="26"/>
          <w:szCs w:val="26"/>
        </w:rPr>
        <w:br/>
      </w:r>
      <w:r w:rsidRPr="00CD27CD">
        <w:rPr>
          <w:sz w:val="26"/>
          <w:szCs w:val="26"/>
        </w:rPr>
        <w:t xml:space="preserve">и муниципальных услуг» Разработчику стоит предусмотреть в Порядке право </w:t>
      </w:r>
      <w:r w:rsidRPr="00CD27CD">
        <w:rPr>
          <w:sz w:val="26"/>
          <w:szCs w:val="26"/>
        </w:rPr>
        <w:lastRenderedPageBreak/>
        <w:t xml:space="preserve">получателей субсидии предоставлять указанную Выписку, а в случае если такой документ получателем субсидии не предоставлен, предусмотреть возможность получения такой Выписки Разработчиком посредством межведомственного электронного взаимодействия на основании части 1 статьи 7.1 указанного Федерального закона. В </w:t>
      </w:r>
      <w:r w:rsidR="009833F2">
        <w:rPr>
          <w:sz w:val="26"/>
          <w:szCs w:val="26"/>
        </w:rPr>
        <w:t>этой связи</w:t>
      </w:r>
      <w:r w:rsidRPr="00CD27CD">
        <w:rPr>
          <w:sz w:val="26"/>
          <w:szCs w:val="26"/>
        </w:rPr>
        <w:t xml:space="preserve"> подпункт 3) пункта 7 Порядка следует исключить, а после </w:t>
      </w:r>
      <w:r w:rsidR="00393A1F" w:rsidRPr="00CD27CD">
        <w:rPr>
          <w:sz w:val="26"/>
          <w:szCs w:val="26"/>
        </w:rPr>
        <w:t>под</w:t>
      </w:r>
      <w:r w:rsidRPr="00CD27CD">
        <w:rPr>
          <w:sz w:val="26"/>
          <w:szCs w:val="26"/>
        </w:rPr>
        <w:t xml:space="preserve">пункта 10) этого же пункта Порядка </w:t>
      </w:r>
      <w:r w:rsidR="00435E61">
        <w:rPr>
          <w:sz w:val="26"/>
          <w:szCs w:val="26"/>
        </w:rPr>
        <w:t>дополнить</w:t>
      </w:r>
      <w:r w:rsidR="009833F2">
        <w:rPr>
          <w:sz w:val="26"/>
          <w:szCs w:val="26"/>
        </w:rPr>
        <w:t xml:space="preserve"> его</w:t>
      </w:r>
      <w:r w:rsidR="00435E61">
        <w:rPr>
          <w:sz w:val="26"/>
          <w:szCs w:val="26"/>
        </w:rPr>
        <w:t xml:space="preserve"> </w:t>
      </w:r>
      <w:r w:rsidR="00F75930">
        <w:rPr>
          <w:sz w:val="26"/>
          <w:szCs w:val="26"/>
        </w:rPr>
        <w:t xml:space="preserve">положениями о том, что </w:t>
      </w:r>
      <w:r w:rsidR="00F00EB1">
        <w:rPr>
          <w:sz w:val="26"/>
          <w:szCs w:val="26"/>
        </w:rPr>
        <w:t>П</w:t>
      </w:r>
      <w:r w:rsidR="00393A1F" w:rsidRPr="00CD27CD">
        <w:rPr>
          <w:sz w:val="26"/>
          <w:szCs w:val="26"/>
        </w:rPr>
        <w:t xml:space="preserve">олучатель субсидии </w:t>
      </w:r>
      <w:r w:rsidR="00CD27CD" w:rsidRPr="00CD27CD">
        <w:rPr>
          <w:sz w:val="26"/>
          <w:szCs w:val="26"/>
        </w:rPr>
        <w:t xml:space="preserve">для получения Субсидии </w:t>
      </w:r>
      <w:r w:rsidR="00393A1F" w:rsidRPr="00CD27CD">
        <w:rPr>
          <w:sz w:val="26"/>
          <w:szCs w:val="26"/>
        </w:rPr>
        <w:t>вправе по собственной инициативе представить выписку из Единого государственного реестра юридических лиц, выданную налоговым органом не ранее чем за 30 календарных дней до даты подачи заявления (включительно), или копию, заверенн</w:t>
      </w:r>
      <w:r w:rsidR="00CD27CD" w:rsidRPr="00CD27CD">
        <w:rPr>
          <w:sz w:val="26"/>
          <w:szCs w:val="26"/>
        </w:rPr>
        <w:t>ую</w:t>
      </w:r>
      <w:r w:rsidR="00F00EB1">
        <w:rPr>
          <w:sz w:val="26"/>
          <w:szCs w:val="26"/>
        </w:rPr>
        <w:t xml:space="preserve"> в установленном </w:t>
      </w:r>
      <w:proofErr w:type="gramStart"/>
      <w:r w:rsidR="00F00EB1">
        <w:rPr>
          <w:sz w:val="26"/>
          <w:szCs w:val="26"/>
        </w:rPr>
        <w:t>порядке</w:t>
      </w:r>
      <w:proofErr w:type="gramEnd"/>
      <w:r w:rsidR="00F00EB1">
        <w:rPr>
          <w:sz w:val="26"/>
          <w:szCs w:val="26"/>
        </w:rPr>
        <w:t xml:space="preserve">; в </w:t>
      </w:r>
      <w:r w:rsidR="00393A1F" w:rsidRPr="00CD27CD">
        <w:rPr>
          <w:sz w:val="26"/>
          <w:szCs w:val="26"/>
        </w:rPr>
        <w:t xml:space="preserve">случае если получатель субсидии </w:t>
      </w:r>
      <w:r w:rsidR="00CD27CD" w:rsidRPr="00CD27CD">
        <w:rPr>
          <w:sz w:val="26"/>
          <w:szCs w:val="26"/>
        </w:rPr>
        <w:t xml:space="preserve">для получения Субсидии </w:t>
      </w:r>
      <w:r w:rsidR="00393A1F" w:rsidRPr="00CD27CD">
        <w:rPr>
          <w:sz w:val="26"/>
          <w:szCs w:val="26"/>
        </w:rPr>
        <w:t>не представи</w:t>
      </w:r>
      <w:r w:rsidR="00F00EB1">
        <w:rPr>
          <w:sz w:val="26"/>
          <w:szCs w:val="26"/>
        </w:rPr>
        <w:t>т</w:t>
      </w:r>
      <w:r w:rsidR="00393A1F" w:rsidRPr="00CD27CD">
        <w:rPr>
          <w:sz w:val="26"/>
          <w:szCs w:val="26"/>
        </w:rPr>
        <w:t xml:space="preserve"> выписку из Единого государственного реестра юридических лиц по собственной инициативе, </w:t>
      </w:r>
      <w:r w:rsidR="00F00EB1">
        <w:rPr>
          <w:sz w:val="26"/>
          <w:szCs w:val="26"/>
        </w:rPr>
        <w:t>Г</w:t>
      </w:r>
      <w:r w:rsidR="00CD27CD" w:rsidRPr="00CD27CD">
        <w:rPr>
          <w:sz w:val="26"/>
          <w:szCs w:val="26"/>
        </w:rPr>
        <w:t xml:space="preserve">лавный распорядитель как получатель бюджетных средств в лице Комитета </w:t>
      </w:r>
      <w:r w:rsidR="00435E61">
        <w:rPr>
          <w:sz w:val="26"/>
          <w:szCs w:val="26"/>
        </w:rPr>
        <w:t xml:space="preserve">по вопросам </w:t>
      </w:r>
      <w:r w:rsidR="00CD27CD" w:rsidRPr="00CD27CD">
        <w:rPr>
          <w:sz w:val="26"/>
          <w:szCs w:val="26"/>
        </w:rPr>
        <w:t xml:space="preserve">ГО и ЧС Администрации Томской области </w:t>
      </w:r>
      <w:r w:rsidR="00393A1F" w:rsidRPr="00CD27CD">
        <w:rPr>
          <w:sz w:val="26"/>
          <w:szCs w:val="26"/>
        </w:rPr>
        <w:t>в течение 10 кал</w:t>
      </w:r>
      <w:r w:rsidR="00F00EB1">
        <w:rPr>
          <w:sz w:val="26"/>
          <w:szCs w:val="26"/>
        </w:rPr>
        <w:t>ендарных дней со дня обращения П</w:t>
      </w:r>
      <w:r w:rsidR="00393A1F" w:rsidRPr="00CD27CD">
        <w:rPr>
          <w:sz w:val="26"/>
          <w:szCs w:val="26"/>
        </w:rPr>
        <w:t>олучателя субсидии посредством межведомственного запроса, в том числе в электронной форме</w:t>
      </w:r>
      <w:r w:rsidR="00F00EB1">
        <w:rPr>
          <w:sz w:val="26"/>
          <w:szCs w:val="26"/>
        </w:rPr>
        <w:t>,</w:t>
      </w:r>
      <w:r w:rsidR="00393A1F" w:rsidRPr="00CD27CD">
        <w:rPr>
          <w:sz w:val="26"/>
          <w:szCs w:val="26"/>
        </w:rPr>
        <w:t xml:space="preserve"> запрашивает и получает от налогового органа указанн</w:t>
      </w:r>
      <w:r w:rsidR="00435E61">
        <w:rPr>
          <w:sz w:val="26"/>
          <w:szCs w:val="26"/>
        </w:rPr>
        <w:t>ый</w:t>
      </w:r>
      <w:r w:rsidR="00393A1F" w:rsidRPr="00CD27CD">
        <w:rPr>
          <w:sz w:val="26"/>
          <w:szCs w:val="26"/>
        </w:rPr>
        <w:t xml:space="preserve"> документ.</w:t>
      </w:r>
    </w:p>
    <w:p w:rsidR="00A21689" w:rsidRPr="00CD27CD" w:rsidRDefault="007400DB" w:rsidP="00CD27CD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>3</w:t>
      </w:r>
      <w:r w:rsidR="00CD27CD" w:rsidRPr="00CD27CD">
        <w:rPr>
          <w:sz w:val="26"/>
          <w:szCs w:val="26"/>
        </w:rPr>
        <w:t xml:space="preserve">. </w:t>
      </w:r>
      <w:r w:rsidR="00A21689" w:rsidRPr="00CD27CD">
        <w:rPr>
          <w:rFonts w:eastAsia="Calibri"/>
          <w:sz w:val="26"/>
          <w:szCs w:val="26"/>
          <w:lang w:val="x-none" w:eastAsia="en-US"/>
        </w:rPr>
        <w:t xml:space="preserve">Необходимость распространения предлагаемого правового регулирования </w:t>
      </w:r>
      <w:r w:rsidR="00CD27CD">
        <w:rPr>
          <w:rFonts w:eastAsia="Calibri"/>
          <w:sz w:val="26"/>
          <w:szCs w:val="26"/>
          <w:lang w:eastAsia="en-US"/>
        </w:rPr>
        <w:br/>
      </w:r>
      <w:r w:rsidR="00A21689" w:rsidRPr="00CD27CD">
        <w:rPr>
          <w:rFonts w:eastAsia="Calibri"/>
          <w:sz w:val="26"/>
          <w:szCs w:val="26"/>
          <w:lang w:val="x-none" w:eastAsia="en-US"/>
        </w:rPr>
        <w:t xml:space="preserve">на ранее возникшие отношения </w:t>
      </w:r>
      <w:r w:rsidR="00A21689" w:rsidRPr="00CD27CD">
        <w:rPr>
          <w:rFonts w:eastAsia="Calibri"/>
          <w:sz w:val="26"/>
          <w:szCs w:val="26"/>
          <w:lang w:eastAsia="en-US"/>
        </w:rPr>
        <w:t>в проекте акта</w:t>
      </w:r>
      <w:r w:rsidR="00A21689" w:rsidRPr="00CD27CD">
        <w:rPr>
          <w:rFonts w:eastAsia="Calibri"/>
          <w:sz w:val="26"/>
          <w:szCs w:val="26"/>
          <w:lang w:val="x-none" w:eastAsia="en-US"/>
        </w:rPr>
        <w:t xml:space="preserve"> не установлена. </w:t>
      </w:r>
      <w:r w:rsidR="00A21689" w:rsidRPr="00CD27CD">
        <w:rPr>
          <w:rFonts w:eastAsia="Calibri"/>
          <w:sz w:val="26"/>
          <w:szCs w:val="26"/>
          <w:lang w:eastAsia="en-US"/>
        </w:rPr>
        <w:t xml:space="preserve">Однако в пункте 9.3 сводного отчета говорится о необходимости распространения предлагаемого правового регулирования на отношения, возникшие с 1 марта 2018 года. </w:t>
      </w:r>
      <w:r w:rsidR="00A21689" w:rsidRPr="00CD27CD">
        <w:rPr>
          <w:rFonts w:eastAsia="Calibri"/>
          <w:i/>
          <w:sz w:val="26"/>
          <w:szCs w:val="26"/>
          <w:lang w:eastAsia="en-US"/>
        </w:rPr>
        <w:t xml:space="preserve">Рекомендуем Разработчику определиться о целесообразности/нецелесообразности </w:t>
      </w:r>
      <w:r w:rsidR="00A21689" w:rsidRPr="00CD27CD">
        <w:rPr>
          <w:rFonts w:eastAsia="Calibri"/>
          <w:i/>
          <w:sz w:val="26"/>
          <w:szCs w:val="26"/>
          <w:lang w:val="x-none" w:eastAsia="en-US"/>
        </w:rPr>
        <w:t>распространения предлагаемого правового регулирования на ранее возникшие отношения</w:t>
      </w:r>
      <w:r w:rsidR="00A21689" w:rsidRPr="00CD27CD">
        <w:rPr>
          <w:rFonts w:eastAsia="Calibri"/>
          <w:sz w:val="26"/>
          <w:szCs w:val="26"/>
          <w:lang w:eastAsia="en-US"/>
        </w:rPr>
        <w:t>. И в случае целесообразности внести соответствующие изменения в пункт 4 проекта Постановления.</w:t>
      </w:r>
    </w:p>
    <w:p w:rsidR="00396C5B" w:rsidRPr="00CD27CD" w:rsidRDefault="00A21689" w:rsidP="00396C5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К</w:t>
      </w:r>
      <w:r w:rsidR="00396C5B" w:rsidRPr="00CD27CD">
        <w:rPr>
          <w:sz w:val="26"/>
          <w:szCs w:val="26"/>
        </w:rPr>
        <w:t>роме того, необходимо по тексту Порядка устранить опечатки.</w:t>
      </w:r>
    </w:p>
    <w:p w:rsidR="00396C5B" w:rsidRPr="00CD27CD" w:rsidRDefault="00396C5B" w:rsidP="00396C5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D27CD">
        <w:rPr>
          <w:sz w:val="26"/>
          <w:szCs w:val="26"/>
        </w:rPr>
        <w:br/>
        <w:t xml:space="preserve">не потребуется. Средства из областного бюджета в целях реализации проекта акта потребуются лишь в пределах бюджетных ассигнований и лимитов бюджетных обязательств, предусмотренных Законом Томской области от 28 декабря 2017 года </w:t>
      </w:r>
      <w:r w:rsidRPr="00CD27CD">
        <w:rPr>
          <w:sz w:val="26"/>
          <w:szCs w:val="26"/>
        </w:rPr>
        <w:br/>
        <w:t xml:space="preserve">№ 156-ОЗ «Об областном бюджете на 2018 год и на плановый период 2019 и 2020 годов» на реализацию государственной программы «Обеспечение безопасности населения Томской области». Так, в текущем году субсидий юридическим лицам (за исключением субсидий государственным (муниципальным) учреждениям), на возмещение части затрат, связанных с выполнением </w:t>
      </w:r>
      <w:proofErr w:type="spellStart"/>
      <w:r w:rsidRPr="00CD27CD">
        <w:rPr>
          <w:sz w:val="26"/>
          <w:szCs w:val="26"/>
        </w:rPr>
        <w:t>противопаводковых</w:t>
      </w:r>
      <w:proofErr w:type="spellEnd"/>
      <w:r w:rsidRPr="00CD27CD">
        <w:rPr>
          <w:sz w:val="26"/>
          <w:szCs w:val="26"/>
        </w:rPr>
        <w:t xml:space="preserve"> мероприятий</w:t>
      </w:r>
      <w:r w:rsidR="00F072F7">
        <w:rPr>
          <w:sz w:val="26"/>
          <w:szCs w:val="26"/>
        </w:rPr>
        <w:t>,</w:t>
      </w:r>
      <w:r w:rsidRPr="00CD27CD">
        <w:rPr>
          <w:sz w:val="26"/>
          <w:szCs w:val="26"/>
        </w:rPr>
        <w:t xml:space="preserve"> будет предоставлено в объеме 753,8 тыс. руб.</w:t>
      </w:r>
    </w:p>
    <w:p w:rsidR="00396C5B" w:rsidRPr="00CD27CD" w:rsidRDefault="00396C5B" w:rsidP="00396C5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Разработчиком в пункте 7 сводного отчета указано, что риски неблагоприятных последствий применения предлагаемого правового регулирования отсутствуют. Скоре</w:t>
      </w:r>
      <w:r w:rsidR="00435E61">
        <w:rPr>
          <w:sz w:val="26"/>
          <w:szCs w:val="26"/>
        </w:rPr>
        <w:t>е</w:t>
      </w:r>
      <w:r w:rsidRPr="00CD27CD">
        <w:rPr>
          <w:sz w:val="26"/>
          <w:szCs w:val="26"/>
        </w:rPr>
        <w:t xml:space="preserve"> всего, это связано с тем, что возмещаются фактически понесенные затраты юридических лиц, осуществляющих судоходство и имеющих соответствующие суда для противопаводковых мероприятий, с предоставлением подтверждающих документов. </w:t>
      </w:r>
    </w:p>
    <w:p w:rsidR="00403BD1" w:rsidRPr="00CD27CD" w:rsidRDefault="00396C5B" w:rsidP="00403BD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Для 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такие индикаторы, как </w:t>
      </w:r>
      <w:r w:rsidR="00403BD1" w:rsidRPr="00CD27CD">
        <w:rPr>
          <w:sz w:val="26"/>
          <w:szCs w:val="26"/>
        </w:rPr>
        <w:t>утверждение порядка предоставления субсидии и факт предоставления такой субсидии</w:t>
      </w:r>
      <w:r w:rsidRPr="00CD27CD">
        <w:rPr>
          <w:sz w:val="26"/>
          <w:szCs w:val="26"/>
        </w:rPr>
        <w:t xml:space="preserve">. </w:t>
      </w:r>
    </w:p>
    <w:p w:rsidR="00403BD1" w:rsidRPr="00CD27CD" w:rsidRDefault="00403BD1" w:rsidP="00403BD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</w:p>
    <w:p w:rsidR="00F072F7" w:rsidRDefault="00F072F7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F072F7" w:rsidRDefault="00F072F7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F072F7" w:rsidRDefault="00F072F7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CD27CD">
        <w:rPr>
          <w:b/>
          <w:sz w:val="26"/>
          <w:szCs w:val="26"/>
        </w:rPr>
        <w:lastRenderedPageBreak/>
        <w:t>Выводы по результатам оценки регулирующего воздействия проекта акта</w:t>
      </w: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393A1F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По результатам оценки регулирующего воздействия считаем, что наличие проблемы и целесообразность ее решения с помощью регулирования, предусмотренного проектом акта, является своевременным и обоснованным. 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Проект акта </w:t>
      </w:r>
      <w:r w:rsidR="00393A1F" w:rsidRPr="00CD27CD">
        <w:rPr>
          <w:sz w:val="26"/>
          <w:szCs w:val="26"/>
        </w:rPr>
        <w:t xml:space="preserve">напрямую </w:t>
      </w:r>
      <w:r w:rsidRPr="00CD27CD">
        <w:rPr>
          <w:sz w:val="26"/>
          <w:szCs w:val="26"/>
        </w:rPr>
        <w:t>не содержит положений, вво</w:t>
      </w:r>
      <w:r w:rsidR="00393A1F" w:rsidRPr="00CD27CD">
        <w:rPr>
          <w:sz w:val="26"/>
          <w:szCs w:val="26"/>
        </w:rPr>
        <w:t>дящих избыточные обязанности</w:t>
      </w:r>
      <w:r w:rsidR="00435E61">
        <w:rPr>
          <w:sz w:val="26"/>
          <w:szCs w:val="26"/>
        </w:rPr>
        <w:t>,</w:t>
      </w:r>
      <w:r w:rsidRPr="00CD27CD">
        <w:rPr>
          <w:sz w:val="26"/>
          <w:szCs w:val="26"/>
        </w:rPr>
        <w:t xml:space="preserve"> запреты</w:t>
      </w:r>
      <w:r w:rsidR="00393A1F" w:rsidRPr="00CD27CD">
        <w:rPr>
          <w:sz w:val="26"/>
          <w:szCs w:val="26"/>
        </w:rPr>
        <w:t xml:space="preserve"> </w:t>
      </w:r>
      <w:r w:rsidR="00435E61">
        <w:rPr>
          <w:sz w:val="26"/>
          <w:szCs w:val="26"/>
        </w:rPr>
        <w:t xml:space="preserve">и ограничения </w:t>
      </w:r>
      <w:r w:rsidR="00393A1F" w:rsidRPr="00CD27CD">
        <w:rPr>
          <w:sz w:val="26"/>
          <w:szCs w:val="26"/>
        </w:rPr>
        <w:t>для субъектов предпринимательской деятельности.</w:t>
      </w:r>
    </w:p>
    <w:p w:rsidR="00D50C9C" w:rsidRPr="00CD27CD" w:rsidRDefault="00D50C9C" w:rsidP="00D50C9C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D27CD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D27CD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Pr="00CD27CD">
        <w:rPr>
          <w:sz w:val="26"/>
          <w:szCs w:val="26"/>
        </w:rPr>
        <w:t>достаточности оснований для принятия решения о введении предлагаемого Разработчиком варианта правового регулирования</w:t>
      </w:r>
      <w:r w:rsidRPr="00CD27CD">
        <w:rPr>
          <w:rFonts w:eastAsia="Calibri"/>
          <w:sz w:val="26"/>
          <w:szCs w:val="26"/>
          <w:lang w:eastAsia="x-none"/>
        </w:rPr>
        <w:t xml:space="preserve"> </w:t>
      </w:r>
      <w:r w:rsidRPr="00CD27CD">
        <w:rPr>
          <w:rFonts w:eastAsia="Calibri"/>
          <w:i/>
          <w:sz w:val="26"/>
          <w:szCs w:val="26"/>
          <w:lang w:eastAsia="x-none"/>
        </w:rPr>
        <w:t xml:space="preserve">при условии учета </w:t>
      </w:r>
      <w:r w:rsidR="00615C51" w:rsidRPr="00CD27CD">
        <w:rPr>
          <w:rFonts w:eastAsia="Calibri"/>
          <w:i/>
          <w:sz w:val="26"/>
          <w:szCs w:val="26"/>
          <w:lang w:eastAsia="x-none"/>
        </w:rPr>
        <w:t>вышеуказанных</w:t>
      </w:r>
      <w:r w:rsidRPr="00CD27CD">
        <w:rPr>
          <w:rFonts w:eastAsia="Calibri"/>
          <w:i/>
          <w:sz w:val="26"/>
          <w:szCs w:val="26"/>
          <w:lang w:eastAsia="x-none"/>
        </w:rPr>
        <w:t xml:space="preserve"> замечани</w:t>
      </w:r>
      <w:r w:rsidR="00615C51" w:rsidRPr="00CD27CD">
        <w:rPr>
          <w:rFonts w:eastAsia="Calibri"/>
          <w:i/>
          <w:sz w:val="26"/>
          <w:szCs w:val="26"/>
          <w:lang w:eastAsia="x-none"/>
        </w:rPr>
        <w:t>й</w:t>
      </w:r>
      <w:r w:rsidRPr="00CD27CD">
        <w:rPr>
          <w:rFonts w:eastAsia="Calibri"/>
          <w:sz w:val="26"/>
          <w:szCs w:val="26"/>
          <w:lang w:eastAsia="x-none"/>
        </w:rPr>
        <w:t>.</w:t>
      </w:r>
    </w:p>
    <w:p w:rsidR="002D1DF0" w:rsidRPr="00CD27CD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CD27CD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CD27CD" w:rsidRPr="00CD27CD" w:rsidRDefault="00CD27CD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D27CD" w:rsidTr="00E37159">
        <w:tc>
          <w:tcPr>
            <w:tcW w:w="3831" w:type="dxa"/>
            <w:shd w:val="clear" w:color="auto" w:fill="auto"/>
            <w:vAlign w:val="center"/>
          </w:tcPr>
          <w:p w:rsidR="009B6040" w:rsidRPr="00CD27CD" w:rsidRDefault="00DE3AAF" w:rsidP="00DE3AAF">
            <w:pPr>
              <w:rPr>
                <w:sz w:val="26"/>
                <w:szCs w:val="26"/>
              </w:rPr>
            </w:pPr>
            <w:r w:rsidRPr="00CD27CD">
              <w:rPr>
                <w:sz w:val="26"/>
                <w:szCs w:val="26"/>
              </w:rPr>
              <w:t>Н</w:t>
            </w:r>
            <w:r w:rsidR="007D1900" w:rsidRPr="00CD27CD">
              <w:rPr>
                <w:sz w:val="26"/>
                <w:szCs w:val="26"/>
              </w:rPr>
              <w:t>ачальник департамента</w:t>
            </w:r>
          </w:p>
        </w:tc>
        <w:bookmarkStart w:id="1" w:name="_GoBack"/>
        <w:tc>
          <w:tcPr>
            <w:tcW w:w="3507" w:type="dxa"/>
            <w:shd w:val="clear" w:color="auto" w:fill="auto"/>
            <w:vAlign w:val="center"/>
          </w:tcPr>
          <w:p w:rsidR="009B6040" w:rsidRPr="00CD27CD" w:rsidRDefault="001627F3" w:rsidP="00E37159">
            <w:pPr>
              <w:ind w:left="-91"/>
              <w:rPr>
                <w:sz w:val="26"/>
                <w:szCs w:val="26"/>
              </w:rPr>
            </w:pPr>
            <w:r w:rsidRPr="00CD27CD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D27CD">
              <w:rPr>
                <w:sz w:val="26"/>
                <w:szCs w:val="26"/>
              </w:rPr>
              <w:instrText xml:space="preserve"> FORMTEXT </w:instrText>
            </w:r>
            <w:r w:rsidRPr="00CD27CD">
              <w:rPr>
                <w:sz w:val="26"/>
                <w:szCs w:val="26"/>
              </w:rPr>
            </w:r>
            <w:r w:rsidRPr="00CD27CD">
              <w:rPr>
                <w:sz w:val="26"/>
                <w:szCs w:val="26"/>
              </w:rPr>
              <w:fldChar w:fldCharType="separate"/>
            </w:r>
            <w:r w:rsidR="009B6040" w:rsidRPr="00CD27CD">
              <w:rPr>
                <w:noProof/>
                <w:sz w:val="26"/>
                <w:szCs w:val="26"/>
              </w:rPr>
              <w:t>&lt;Штамп ЭП&gt;</w:t>
            </w:r>
            <w:r w:rsidRPr="00CD27CD">
              <w:rPr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D27CD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r w:rsidRPr="00CD27CD">
              <w:rPr>
                <w:sz w:val="26"/>
                <w:szCs w:val="26"/>
              </w:rPr>
              <w:t>Р</w:t>
            </w:r>
            <w:r w:rsidR="007D1900" w:rsidRPr="00CD27CD">
              <w:rPr>
                <w:sz w:val="26"/>
                <w:szCs w:val="26"/>
              </w:rPr>
              <w:t>.</w:t>
            </w:r>
            <w:r w:rsidRPr="00CD27CD">
              <w:rPr>
                <w:sz w:val="26"/>
                <w:szCs w:val="26"/>
              </w:rPr>
              <w:t>С</w:t>
            </w:r>
            <w:r w:rsidR="007D1900" w:rsidRPr="00CD27CD">
              <w:rPr>
                <w:sz w:val="26"/>
                <w:szCs w:val="26"/>
              </w:rPr>
              <w:t>.</w:t>
            </w:r>
            <w:r w:rsidRPr="00CD27CD">
              <w:rPr>
                <w:sz w:val="26"/>
                <w:szCs w:val="26"/>
              </w:rPr>
              <w:t>Радзивил</w:t>
            </w:r>
          </w:p>
        </w:tc>
      </w:tr>
    </w:tbl>
    <w:p w:rsidR="000E031B" w:rsidRPr="00CD27CD" w:rsidRDefault="000E031B" w:rsidP="00B630EC">
      <w:pPr>
        <w:pStyle w:val="af1"/>
        <w:ind w:left="0"/>
        <w:rPr>
          <w:sz w:val="26"/>
          <w:szCs w:val="26"/>
        </w:rPr>
      </w:pPr>
    </w:p>
    <w:p w:rsidR="00CD27CD" w:rsidRDefault="00CD27CD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435E61" w:rsidRDefault="00435E61" w:rsidP="00B630EC">
      <w:pPr>
        <w:pStyle w:val="af1"/>
        <w:ind w:left="0"/>
        <w:rPr>
          <w:sz w:val="26"/>
          <w:szCs w:val="26"/>
        </w:rPr>
      </w:pPr>
    </w:p>
    <w:p w:rsidR="00CD27CD" w:rsidRDefault="00CD27CD" w:rsidP="00B630EC">
      <w:pPr>
        <w:pStyle w:val="af1"/>
        <w:ind w:left="0"/>
        <w:rPr>
          <w:sz w:val="26"/>
          <w:szCs w:val="26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Ирина Евгеньевна Войко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CD27CD">
      <w:headerReference w:type="even" r:id="rId9"/>
      <w:footerReference w:type="default" r:id="rId10"/>
      <w:pgSz w:w="11906" w:h="16838" w:code="9"/>
      <w:pgMar w:top="851" w:right="851" w:bottom="142" w:left="1418" w:header="539" w:footer="2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D31" w:rsidRDefault="00A95D31">
      <w:r>
        <w:separator/>
      </w:r>
    </w:p>
  </w:endnote>
  <w:endnote w:type="continuationSeparator" w:id="0">
    <w:p w:rsidR="00A95D31" w:rsidRDefault="00A9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2056164"/>
      <w:docPartObj>
        <w:docPartGallery w:val="Page Numbers (Bottom of Page)"/>
        <w:docPartUnique/>
      </w:docPartObj>
    </w:sdtPr>
    <w:sdtEndPr/>
    <w:sdtContent>
      <w:p w:rsidR="007009C4" w:rsidRDefault="007009C4" w:rsidP="007009C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72F7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D31" w:rsidRDefault="00A95D31">
      <w:r>
        <w:separator/>
      </w:r>
    </w:p>
  </w:footnote>
  <w:footnote w:type="continuationSeparator" w:id="0">
    <w:p w:rsidR="00A95D31" w:rsidRDefault="00A95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6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"/>
  </w:num>
  <w:num w:numId="13">
    <w:abstractNumId w:val="4"/>
  </w:num>
  <w:num w:numId="14">
    <w:abstractNumId w:val="8"/>
  </w:num>
  <w:num w:numId="15">
    <w:abstractNumId w:val="13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03F6B"/>
    <w:rsid w:val="0001138E"/>
    <w:rsid w:val="00021E44"/>
    <w:rsid w:val="0002319D"/>
    <w:rsid w:val="0002683C"/>
    <w:rsid w:val="000279A3"/>
    <w:rsid w:val="00031032"/>
    <w:rsid w:val="00041E39"/>
    <w:rsid w:val="00044885"/>
    <w:rsid w:val="00044D67"/>
    <w:rsid w:val="00056136"/>
    <w:rsid w:val="000574DA"/>
    <w:rsid w:val="00061FC6"/>
    <w:rsid w:val="00063FC4"/>
    <w:rsid w:val="00071BB3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301D"/>
    <w:rsid w:val="000B5DAE"/>
    <w:rsid w:val="000C0A05"/>
    <w:rsid w:val="000C141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21061"/>
    <w:rsid w:val="001229CA"/>
    <w:rsid w:val="00126440"/>
    <w:rsid w:val="00126AD9"/>
    <w:rsid w:val="00130985"/>
    <w:rsid w:val="0013250B"/>
    <w:rsid w:val="00136508"/>
    <w:rsid w:val="00143F1C"/>
    <w:rsid w:val="001440D8"/>
    <w:rsid w:val="001462DA"/>
    <w:rsid w:val="00150234"/>
    <w:rsid w:val="001552A5"/>
    <w:rsid w:val="00155EA8"/>
    <w:rsid w:val="00157030"/>
    <w:rsid w:val="001627F3"/>
    <w:rsid w:val="001638E2"/>
    <w:rsid w:val="001651DD"/>
    <w:rsid w:val="001714F7"/>
    <w:rsid w:val="001739B4"/>
    <w:rsid w:val="00173A65"/>
    <w:rsid w:val="00173B8C"/>
    <w:rsid w:val="00177F69"/>
    <w:rsid w:val="00181295"/>
    <w:rsid w:val="00183237"/>
    <w:rsid w:val="00184D9F"/>
    <w:rsid w:val="001876A2"/>
    <w:rsid w:val="0019019A"/>
    <w:rsid w:val="00190300"/>
    <w:rsid w:val="00194605"/>
    <w:rsid w:val="00196B5F"/>
    <w:rsid w:val="001A44A4"/>
    <w:rsid w:val="001A4922"/>
    <w:rsid w:val="001A74F0"/>
    <w:rsid w:val="001B072C"/>
    <w:rsid w:val="001B087E"/>
    <w:rsid w:val="001B1B18"/>
    <w:rsid w:val="001B6670"/>
    <w:rsid w:val="001B7F66"/>
    <w:rsid w:val="001C0031"/>
    <w:rsid w:val="001C5C28"/>
    <w:rsid w:val="001C5E3F"/>
    <w:rsid w:val="001D3134"/>
    <w:rsid w:val="001D4906"/>
    <w:rsid w:val="001D4D9E"/>
    <w:rsid w:val="001D5210"/>
    <w:rsid w:val="001D5981"/>
    <w:rsid w:val="001E03AD"/>
    <w:rsid w:val="001F0AA4"/>
    <w:rsid w:val="001F237A"/>
    <w:rsid w:val="001F3244"/>
    <w:rsid w:val="001F5284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67CB2"/>
    <w:rsid w:val="00274662"/>
    <w:rsid w:val="0027721D"/>
    <w:rsid w:val="00277376"/>
    <w:rsid w:val="002820DA"/>
    <w:rsid w:val="0028294A"/>
    <w:rsid w:val="002835B9"/>
    <w:rsid w:val="00285254"/>
    <w:rsid w:val="002858ED"/>
    <w:rsid w:val="0029089F"/>
    <w:rsid w:val="00294060"/>
    <w:rsid w:val="00294338"/>
    <w:rsid w:val="0029518D"/>
    <w:rsid w:val="00295C4A"/>
    <w:rsid w:val="002A08D9"/>
    <w:rsid w:val="002A0FF9"/>
    <w:rsid w:val="002A2442"/>
    <w:rsid w:val="002A466B"/>
    <w:rsid w:val="002A76CB"/>
    <w:rsid w:val="002B0CAC"/>
    <w:rsid w:val="002B44AA"/>
    <w:rsid w:val="002B4872"/>
    <w:rsid w:val="002B6CC3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044E"/>
    <w:rsid w:val="00333040"/>
    <w:rsid w:val="003418A4"/>
    <w:rsid w:val="00344762"/>
    <w:rsid w:val="00345244"/>
    <w:rsid w:val="003471C6"/>
    <w:rsid w:val="003545D0"/>
    <w:rsid w:val="00357280"/>
    <w:rsid w:val="00361755"/>
    <w:rsid w:val="00362247"/>
    <w:rsid w:val="00367BE2"/>
    <w:rsid w:val="0037498D"/>
    <w:rsid w:val="00375AE0"/>
    <w:rsid w:val="00382F1A"/>
    <w:rsid w:val="003853A7"/>
    <w:rsid w:val="003868D0"/>
    <w:rsid w:val="00390261"/>
    <w:rsid w:val="00393A1F"/>
    <w:rsid w:val="00396949"/>
    <w:rsid w:val="00396AD1"/>
    <w:rsid w:val="00396C5B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5D6D"/>
    <w:rsid w:val="003E710B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3BD1"/>
    <w:rsid w:val="00405964"/>
    <w:rsid w:val="00407D9B"/>
    <w:rsid w:val="00413D13"/>
    <w:rsid w:val="004165D2"/>
    <w:rsid w:val="004227DF"/>
    <w:rsid w:val="0042386C"/>
    <w:rsid w:val="0042788B"/>
    <w:rsid w:val="00432040"/>
    <w:rsid w:val="00435E61"/>
    <w:rsid w:val="00436E33"/>
    <w:rsid w:val="004373A5"/>
    <w:rsid w:val="00442623"/>
    <w:rsid w:val="00442901"/>
    <w:rsid w:val="004437B8"/>
    <w:rsid w:val="00444068"/>
    <w:rsid w:val="00445879"/>
    <w:rsid w:val="004468FA"/>
    <w:rsid w:val="00452513"/>
    <w:rsid w:val="00452FB2"/>
    <w:rsid w:val="00454944"/>
    <w:rsid w:val="004566D3"/>
    <w:rsid w:val="00461281"/>
    <w:rsid w:val="0046372E"/>
    <w:rsid w:val="00463D1B"/>
    <w:rsid w:val="004643BF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AF"/>
    <w:rsid w:val="004A1348"/>
    <w:rsid w:val="004A2700"/>
    <w:rsid w:val="004A547F"/>
    <w:rsid w:val="004A5BA6"/>
    <w:rsid w:val="004A7A3F"/>
    <w:rsid w:val="004B027C"/>
    <w:rsid w:val="004B457E"/>
    <w:rsid w:val="004B499C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67B6"/>
    <w:rsid w:val="00501A0B"/>
    <w:rsid w:val="00502AE6"/>
    <w:rsid w:val="00511C81"/>
    <w:rsid w:val="00514BB2"/>
    <w:rsid w:val="00514F0C"/>
    <w:rsid w:val="00521969"/>
    <w:rsid w:val="00527E04"/>
    <w:rsid w:val="00530E15"/>
    <w:rsid w:val="00531C6B"/>
    <w:rsid w:val="00532355"/>
    <w:rsid w:val="005326F7"/>
    <w:rsid w:val="00533449"/>
    <w:rsid w:val="00534262"/>
    <w:rsid w:val="005400A0"/>
    <w:rsid w:val="00542DE5"/>
    <w:rsid w:val="00546484"/>
    <w:rsid w:val="00547535"/>
    <w:rsid w:val="00550346"/>
    <w:rsid w:val="00550E23"/>
    <w:rsid w:val="00553F67"/>
    <w:rsid w:val="0055467D"/>
    <w:rsid w:val="00554A63"/>
    <w:rsid w:val="00556802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B32C8"/>
    <w:rsid w:val="005C4F0D"/>
    <w:rsid w:val="005D25E4"/>
    <w:rsid w:val="005E2BA6"/>
    <w:rsid w:val="005E3D3E"/>
    <w:rsid w:val="005E4B67"/>
    <w:rsid w:val="005E5CD1"/>
    <w:rsid w:val="005F0E4D"/>
    <w:rsid w:val="005F4E5C"/>
    <w:rsid w:val="00603578"/>
    <w:rsid w:val="00603DDC"/>
    <w:rsid w:val="00611C13"/>
    <w:rsid w:val="0061321E"/>
    <w:rsid w:val="00615C51"/>
    <w:rsid w:val="0062160D"/>
    <w:rsid w:val="00621988"/>
    <w:rsid w:val="00621F27"/>
    <w:rsid w:val="006273C3"/>
    <w:rsid w:val="00631B18"/>
    <w:rsid w:val="00633A52"/>
    <w:rsid w:val="00634283"/>
    <w:rsid w:val="006345F8"/>
    <w:rsid w:val="00634714"/>
    <w:rsid w:val="00640BE3"/>
    <w:rsid w:val="00641F0E"/>
    <w:rsid w:val="006441F7"/>
    <w:rsid w:val="006455C7"/>
    <w:rsid w:val="006468B3"/>
    <w:rsid w:val="006540E0"/>
    <w:rsid w:val="00654E8D"/>
    <w:rsid w:val="00656D04"/>
    <w:rsid w:val="00662AA8"/>
    <w:rsid w:val="00663039"/>
    <w:rsid w:val="00671410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F3596"/>
    <w:rsid w:val="006F3A24"/>
    <w:rsid w:val="007009C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00DB"/>
    <w:rsid w:val="007410C0"/>
    <w:rsid w:val="007429D8"/>
    <w:rsid w:val="007460D3"/>
    <w:rsid w:val="0075343D"/>
    <w:rsid w:val="00754BCF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8195C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1F3"/>
    <w:rsid w:val="007E6C33"/>
    <w:rsid w:val="007E7041"/>
    <w:rsid w:val="007E7A8A"/>
    <w:rsid w:val="007F0505"/>
    <w:rsid w:val="007F178D"/>
    <w:rsid w:val="007F3A7C"/>
    <w:rsid w:val="007F45CA"/>
    <w:rsid w:val="007F487A"/>
    <w:rsid w:val="007F60D9"/>
    <w:rsid w:val="007F7B55"/>
    <w:rsid w:val="00807270"/>
    <w:rsid w:val="00812B87"/>
    <w:rsid w:val="00812DAC"/>
    <w:rsid w:val="008154D3"/>
    <w:rsid w:val="0081621A"/>
    <w:rsid w:val="00816B8B"/>
    <w:rsid w:val="00821094"/>
    <w:rsid w:val="0082117D"/>
    <w:rsid w:val="00822B6F"/>
    <w:rsid w:val="008314D3"/>
    <w:rsid w:val="0083402E"/>
    <w:rsid w:val="00834D14"/>
    <w:rsid w:val="00834E97"/>
    <w:rsid w:val="00836497"/>
    <w:rsid w:val="00836724"/>
    <w:rsid w:val="008376F7"/>
    <w:rsid w:val="00843655"/>
    <w:rsid w:val="00846830"/>
    <w:rsid w:val="008555E4"/>
    <w:rsid w:val="008617B5"/>
    <w:rsid w:val="00865E9C"/>
    <w:rsid w:val="00870045"/>
    <w:rsid w:val="008771B2"/>
    <w:rsid w:val="00880922"/>
    <w:rsid w:val="008826E3"/>
    <w:rsid w:val="00885C39"/>
    <w:rsid w:val="00890835"/>
    <w:rsid w:val="00890954"/>
    <w:rsid w:val="008921E6"/>
    <w:rsid w:val="008947E0"/>
    <w:rsid w:val="0089492C"/>
    <w:rsid w:val="008A2054"/>
    <w:rsid w:val="008A6AC3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901CCA"/>
    <w:rsid w:val="0090259E"/>
    <w:rsid w:val="009042B3"/>
    <w:rsid w:val="009042FA"/>
    <w:rsid w:val="00904BEF"/>
    <w:rsid w:val="0091030E"/>
    <w:rsid w:val="009109CB"/>
    <w:rsid w:val="00911EF9"/>
    <w:rsid w:val="009121AA"/>
    <w:rsid w:val="00913F28"/>
    <w:rsid w:val="00914B68"/>
    <w:rsid w:val="009222C4"/>
    <w:rsid w:val="00935845"/>
    <w:rsid w:val="00940372"/>
    <w:rsid w:val="00942E6F"/>
    <w:rsid w:val="00953FEC"/>
    <w:rsid w:val="00961D0F"/>
    <w:rsid w:val="00964EC6"/>
    <w:rsid w:val="00966154"/>
    <w:rsid w:val="00972894"/>
    <w:rsid w:val="00975617"/>
    <w:rsid w:val="009833F2"/>
    <w:rsid w:val="00984630"/>
    <w:rsid w:val="00996C09"/>
    <w:rsid w:val="009970E8"/>
    <w:rsid w:val="009A20A2"/>
    <w:rsid w:val="009A419D"/>
    <w:rsid w:val="009A5DB5"/>
    <w:rsid w:val="009B4C61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3A1E"/>
    <w:rsid w:val="00A075A1"/>
    <w:rsid w:val="00A11CD8"/>
    <w:rsid w:val="00A1799E"/>
    <w:rsid w:val="00A20505"/>
    <w:rsid w:val="00A208E3"/>
    <w:rsid w:val="00A21689"/>
    <w:rsid w:val="00A24ED6"/>
    <w:rsid w:val="00A3731C"/>
    <w:rsid w:val="00A43108"/>
    <w:rsid w:val="00A478E6"/>
    <w:rsid w:val="00A53294"/>
    <w:rsid w:val="00A553A8"/>
    <w:rsid w:val="00A565D9"/>
    <w:rsid w:val="00A57511"/>
    <w:rsid w:val="00A62EA9"/>
    <w:rsid w:val="00A63F6B"/>
    <w:rsid w:val="00A704C5"/>
    <w:rsid w:val="00A70A9D"/>
    <w:rsid w:val="00A7301C"/>
    <w:rsid w:val="00A8314E"/>
    <w:rsid w:val="00A86454"/>
    <w:rsid w:val="00A95D31"/>
    <w:rsid w:val="00AA1953"/>
    <w:rsid w:val="00AA4356"/>
    <w:rsid w:val="00AB1FC5"/>
    <w:rsid w:val="00AB3B8C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220C"/>
    <w:rsid w:val="00B03A7C"/>
    <w:rsid w:val="00B053CF"/>
    <w:rsid w:val="00B05616"/>
    <w:rsid w:val="00B141D6"/>
    <w:rsid w:val="00B17AAE"/>
    <w:rsid w:val="00B2728C"/>
    <w:rsid w:val="00B27381"/>
    <w:rsid w:val="00B4233C"/>
    <w:rsid w:val="00B43D4B"/>
    <w:rsid w:val="00B43DCD"/>
    <w:rsid w:val="00B45057"/>
    <w:rsid w:val="00B47329"/>
    <w:rsid w:val="00B521E2"/>
    <w:rsid w:val="00B52375"/>
    <w:rsid w:val="00B532C6"/>
    <w:rsid w:val="00B540B9"/>
    <w:rsid w:val="00B5688E"/>
    <w:rsid w:val="00B56BD5"/>
    <w:rsid w:val="00B60B7F"/>
    <w:rsid w:val="00B61C04"/>
    <w:rsid w:val="00B630EC"/>
    <w:rsid w:val="00B633A6"/>
    <w:rsid w:val="00B70FDB"/>
    <w:rsid w:val="00B71968"/>
    <w:rsid w:val="00B82A04"/>
    <w:rsid w:val="00B84867"/>
    <w:rsid w:val="00B86566"/>
    <w:rsid w:val="00B86568"/>
    <w:rsid w:val="00B92D07"/>
    <w:rsid w:val="00B951E4"/>
    <w:rsid w:val="00BA7E86"/>
    <w:rsid w:val="00BB4DB7"/>
    <w:rsid w:val="00BD05C7"/>
    <w:rsid w:val="00BD0A43"/>
    <w:rsid w:val="00BD150F"/>
    <w:rsid w:val="00BD4A84"/>
    <w:rsid w:val="00BD62C9"/>
    <w:rsid w:val="00BE07B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17FBB"/>
    <w:rsid w:val="00C22406"/>
    <w:rsid w:val="00C25357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27CD"/>
    <w:rsid w:val="00CD3298"/>
    <w:rsid w:val="00CD6F4F"/>
    <w:rsid w:val="00CE3485"/>
    <w:rsid w:val="00CE4EAE"/>
    <w:rsid w:val="00CE564F"/>
    <w:rsid w:val="00D00CAC"/>
    <w:rsid w:val="00D02354"/>
    <w:rsid w:val="00D02FE9"/>
    <w:rsid w:val="00D10206"/>
    <w:rsid w:val="00D10B1F"/>
    <w:rsid w:val="00D13D0C"/>
    <w:rsid w:val="00D16F4B"/>
    <w:rsid w:val="00D17AC6"/>
    <w:rsid w:val="00D21D25"/>
    <w:rsid w:val="00D23842"/>
    <w:rsid w:val="00D24FCD"/>
    <w:rsid w:val="00D26634"/>
    <w:rsid w:val="00D341EB"/>
    <w:rsid w:val="00D4650E"/>
    <w:rsid w:val="00D46DFE"/>
    <w:rsid w:val="00D50C9C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741D"/>
    <w:rsid w:val="00D902DF"/>
    <w:rsid w:val="00D9268D"/>
    <w:rsid w:val="00D951B1"/>
    <w:rsid w:val="00D95340"/>
    <w:rsid w:val="00D9556F"/>
    <w:rsid w:val="00DA1EF8"/>
    <w:rsid w:val="00DB1660"/>
    <w:rsid w:val="00DB2D51"/>
    <w:rsid w:val="00DB7CF0"/>
    <w:rsid w:val="00DC3CC0"/>
    <w:rsid w:val="00DC518B"/>
    <w:rsid w:val="00DC5880"/>
    <w:rsid w:val="00DD0D81"/>
    <w:rsid w:val="00DD2050"/>
    <w:rsid w:val="00DD216B"/>
    <w:rsid w:val="00DD26D7"/>
    <w:rsid w:val="00DD4FC9"/>
    <w:rsid w:val="00DE13D0"/>
    <w:rsid w:val="00DE2417"/>
    <w:rsid w:val="00DE3AAF"/>
    <w:rsid w:val="00DF13AD"/>
    <w:rsid w:val="00DF4879"/>
    <w:rsid w:val="00DF4E8E"/>
    <w:rsid w:val="00DF727B"/>
    <w:rsid w:val="00DF7EC5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25C24"/>
    <w:rsid w:val="00E30E7A"/>
    <w:rsid w:val="00E31B6C"/>
    <w:rsid w:val="00E31F94"/>
    <w:rsid w:val="00E3520B"/>
    <w:rsid w:val="00E37159"/>
    <w:rsid w:val="00E42D24"/>
    <w:rsid w:val="00E4428B"/>
    <w:rsid w:val="00E44E6A"/>
    <w:rsid w:val="00E51009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274F"/>
    <w:rsid w:val="00E830E3"/>
    <w:rsid w:val="00E903D9"/>
    <w:rsid w:val="00E93895"/>
    <w:rsid w:val="00EA0863"/>
    <w:rsid w:val="00EA09FA"/>
    <w:rsid w:val="00EA2B0D"/>
    <w:rsid w:val="00EA4795"/>
    <w:rsid w:val="00EA6E0A"/>
    <w:rsid w:val="00EA7839"/>
    <w:rsid w:val="00EB48AA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7BFD"/>
    <w:rsid w:val="00F00EB1"/>
    <w:rsid w:val="00F0342A"/>
    <w:rsid w:val="00F0477D"/>
    <w:rsid w:val="00F072F7"/>
    <w:rsid w:val="00F075D1"/>
    <w:rsid w:val="00F120B3"/>
    <w:rsid w:val="00F16750"/>
    <w:rsid w:val="00F20768"/>
    <w:rsid w:val="00F2094E"/>
    <w:rsid w:val="00F24B42"/>
    <w:rsid w:val="00F312A9"/>
    <w:rsid w:val="00F3165C"/>
    <w:rsid w:val="00F33722"/>
    <w:rsid w:val="00F371FA"/>
    <w:rsid w:val="00F46432"/>
    <w:rsid w:val="00F53CF9"/>
    <w:rsid w:val="00F53F23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5930"/>
    <w:rsid w:val="00F77259"/>
    <w:rsid w:val="00F776ED"/>
    <w:rsid w:val="00F854CA"/>
    <w:rsid w:val="00F91350"/>
    <w:rsid w:val="00F91E6C"/>
    <w:rsid w:val="00F91FD7"/>
    <w:rsid w:val="00F927EA"/>
    <w:rsid w:val="00FA1B52"/>
    <w:rsid w:val="00FA1F96"/>
    <w:rsid w:val="00FA4E11"/>
    <w:rsid w:val="00FA6024"/>
    <w:rsid w:val="00FA76A3"/>
    <w:rsid w:val="00FA7CC3"/>
    <w:rsid w:val="00FB6741"/>
    <w:rsid w:val="00FB7C3E"/>
    <w:rsid w:val="00FB7D80"/>
    <w:rsid w:val="00FC150E"/>
    <w:rsid w:val="00FD4C3C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uiPriority w:val="99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e">
    <w:name w:val="footnote text"/>
    <w:basedOn w:val="a"/>
    <w:link w:val="aff"/>
    <w:uiPriority w:val="99"/>
    <w:unhideWhenUsed/>
    <w:rsid w:val="00225313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225313"/>
  </w:style>
  <w:style w:type="character" w:styleId="aff0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1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2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ff3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uiPriority w:val="99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e">
    <w:name w:val="footnote text"/>
    <w:basedOn w:val="a"/>
    <w:link w:val="aff"/>
    <w:uiPriority w:val="99"/>
    <w:unhideWhenUsed/>
    <w:rsid w:val="00225313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225313"/>
  </w:style>
  <w:style w:type="character" w:styleId="aff0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1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2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ff3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66802-4856-458C-AB68-CC5E1313A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22</TotalTime>
  <Pages>6</Pages>
  <Words>2496</Words>
  <Characters>14232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16695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Юлия Леонидовна Сенина</cp:lastModifiedBy>
  <cp:revision>10</cp:revision>
  <cp:lastPrinted>2018-02-28T09:38:00Z</cp:lastPrinted>
  <dcterms:created xsi:type="dcterms:W3CDTF">2018-10-26T07:57:00Z</dcterms:created>
  <dcterms:modified xsi:type="dcterms:W3CDTF">2018-10-26T08:18:00Z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