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52"/>
        <w:gridCol w:w="5844"/>
      </w:tblGrid>
      <w:tr w:rsidR="00702874" w:rsidRPr="00EA41FA" w:rsidTr="007944A3">
        <w:tc>
          <w:tcPr>
            <w:tcW w:w="1923" w:type="pct"/>
          </w:tcPr>
          <w:p w:rsidR="00702874" w:rsidRPr="00EA41FA" w:rsidRDefault="00812CEA" w:rsidP="00812CEA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11</w:t>
            </w:r>
            <w:r w:rsidR="00702874">
              <w:rPr>
                <w:noProof/>
                <w:sz w:val="24"/>
                <w:szCs w:val="24"/>
              </w:rPr>
              <w:t>.</w:t>
            </w:r>
            <w:r>
              <w:rPr>
                <w:noProof/>
                <w:sz w:val="24"/>
                <w:szCs w:val="24"/>
              </w:rPr>
              <w:t>12</w:t>
            </w:r>
            <w:r w:rsidR="00702874">
              <w:rPr>
                <w:noProof/>
                <w:sz w:val="24"/>
                <w:szCs w:val="24"/>
              </w:rPr>
              <w:t>.20</w:t>
            </w:r>
            <w:r>
              <w:rPr>
                <w:noProof/>
                <w:sz w:val="24"/>
                <w:szCs w:val="24"/>
              </w:rPr>
              <w:t>19</w:t>
            </w:r>
          </w:p>
        </w:tc>
        <w:tc>
          <w:tcPr>
            <w:tcW w:w="3077" w:type="pct"/>
          </w:tcPr>
          <w:p w:rsidR="00702874" w:rsidRPr="00EA41FA" w:rsidRDefault="00702874" w:rsidP="00812CEA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EA41FA">
              <w:rPr>
                <w:sz w:val="24"/>
                <w:szCs w:val="24"/>
              </w:rPr>
              <w:t xml:space="preserve">№ </w:t>
            </w:r>
            <w:r w:rsidRPr="00E24E21">
              <w:rPr>
                <w:noProof/>
                <w:sz w:val="24"/>
                <w:szCs w:val="24"/>
              </w:rPr>
              <w:t>9-</w:t>
            </w:r>
            <w:r w:rsidR="00812CEA">
              <w:rPr>
                <w:noProof/>
                <w:sz w:val="24"/>
                <w:szCs w:val="24"/>
              </w:rPr>
              <w:t>339</w:t>
            </w:r>
            <w:r w:rsidR="00BE79E1">
              <w:rPr>
                <w:noProof/>
                <w:sz w:val="24"/>
                <w:szCs w:val="24"/>
              </w:rPr>
              <w:t>/9(569)</w:t>
            </w:r>
          </w:p>
        </w:tc>
      </w:tr>
    </w:tbl>
    <w:p w:rsidR="00702874" w:rsidRPr="00EA41FA" w:rsidRDefault="00702874" w:rsidP="00BE79E1">
      <w:pPr>
        <w:pStyle w:val="a9"/>
        <w:tabs>
          <w:tab w:val="left" w:pos="-3686"/>
        </w:tabs>
        <w:spacing w:before="0" w:after="0"/>
        <w:jc w:val="left"/>
        <w:rPr>
          <w:sz w:val="24"/>
          <w:szCs w:val="24"/>
          <w:u w:val="single"/>
        </w:rPr>
      </w:pPr>
    </w:p>
    <w:p w:rsidR="00702874" w:rsidRDefault="00702874" w:rsidP="00BE79E1">
      <w:pPr>
        <w:pStyle w:val="a9"/>
        <w:tabs>
          <w:tab w:val="left" w:pos="2835"/>
        </w:tabs>
        <w:spacing w:before="0" w:after="0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город Томск</w:t>
      </w:r>
    </w:p>
    <w:p w:rsidR="00BE79E1" w:rsidRPr="00BE79E1" w:rsidRDefault="00BE79E1" w:rsidP="00BE79E1"/>
    <w:p w:rsidR="00D60846" w:rsidRDefault="00702874" w:rsidP="00BE79E1">
      <w:pPr>
        <w:pStyle w:val="a9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О корректировке тарифов на теплоноситель теплоснабжающей организации </w:t>
      </w:r>
      <w:r w:rsidRPr="00E24E21">
        <w:rPr>
          <w:noProof/>
          <w:color w:val="000000"/>
          <w:sz w:val="24"/>
          <w:szCs w:val="24"/>
        </w:rPr>
        <w:t>Акционерное общество «ТомскРТС»</w:t>
      </w:r>
      <w:r w:rsidRPr="00EA41FA">
        <w:rPr>
          <w:color w:val="000000"/>
          <w:sz w:val="24"/>
          <w:szCs w:val="24"/>
        </w:rPr>
        <w:t xml:space="preserve"> (ИНН </w:t>
      </w:r>
      <w:r w:rsidRPr="00E24E21">
        <w:rPr>
          <w:noProof/>
          <w:color w:val="000000"/>
          <w:sz w:val="24"/>
          <w:szCs w:val="24"/>
        </w:rPr>
        <w:t>7017351521</w:t>
      </w:r>
      <w:r w:rsidRPr="00EA41FA">
        <w:rPr>
          <w:color w:val="000000"/>
          <w:sz w:val="24"/>
          <w:szCs w:val="24"/>
        </w:rPr>
        <w:t>) на 20</w:t>
      </w:r>
      <w:r w:rsidR="00812CEA">
        <w:rPr>
          <w:color w:val="000000"/>
          <w:sz w:val="24"/>
          <w:szCs w:val="24"/>
        </w:rPr>
        <w:t>20</w:t>
      </w:r>
      <w:r w:rsidRPr="00EA41FA">
        <w:rPr>
          <w:color w:val="000000"/>
          <w:sz w:val="24"/>
          <w:szCs w:val="24"/>
        </w:rPr>
        <w:t xml:space="preserve"> год и внесении изменений в приказ </w:t>
      </w:r>
    </w:p>
    <w:p w:rsidR="00702874" w:rsidRPr="00EA41FA" w:rsidRDefault="00702874" w:rsidP="00BE79E1">
      <w:pPr>
        <w:pStyle w:val="a9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от </w:t>
      </w:r>
      <w:r w:rsidR="00812CEA">
        <w:rPr>
          <w:color w:val="000000"/>
          <w:sz w:val="24"/>
          <w:szCs w:val="24"/>
        </w:rPr>
        <w:t>27.12.2018</w:t>
      </w:r>
      <w:r>
        <w:rPr>
          <w:color w:val="000000"/>
          <w:sz w:val="24"/>
          <w:szCs w:val="24"/>
        </w:rPr>
        <w:t xml:space="preserve"> № 9-</w:t>
      </w:r>
      <w:r w:rsidR="00812CEA">
        <w:rPr>
          <w:color w:val="000000"/>
          <w:sz w:val="24"/>
          <w:szCs w:val="24"/>
        </w:rPr>
        <w:t>429</w:t>
      </w:r>
      <w:r>
        <w:rPr>
          <w:color w:val="000000"/>
          <w:sz w:val="24"/>
          <w:szCs w:val="24"/>
        </w:rPr>
        <w:t>/9(</w:t>
      </w:r>
      <w:r w:rsidR="00812CEA">
        <w:rPr>
          <w:color w:val="000000"/>
          <w:sz w:val="24"/>
          <w:szCs w:val="24"/>
        </w:rPr>
        <w:t>725</w:t>
      </w:r>
      <w:r>
        <w:rPr>
          <w:color w:val="000000"/>
          <w:sz w:val="24"/>
          <w:szCs w:val="24"/>
        </w:rPr>
        <w:t>)</w:t>
      </w:r>
    </w:p>
    <w:p w:rsidR="00702874" w:rsidRDefault="00702874" w:rsidP="00BE79E1"/>
    <w:p w:rsidR="00BE79E1" w:rsidRPr="00EA41FA" w:rsidRDefault="00BE79E1" w:rsidP="00BE79E1"/>
    <w:p w:rsidR="00812CEA" w:rsidRPr="00781A20" w:rsidRDefault="00812CEA" w:rsidP="00BE79E1">
      <w:pPr>
        <w:pStyle w:val="20"/>
        <w:ind w:right="-1" w:firstLine="709"/>
        <w:rPr>
          <w:color w:val="000000"/>
          <w:sz w:val="24"/>
          <w:szCs w:val="24"/>
        </w:rPr>
      </w:pPr>
      <w:r w:rsidRPr="00027DAC">
        <w:rPr>
          <w:color w:val="000000"/>
          <w:sz w:val="24"/>
          <w:szCs w:val="24"/>
        </w:rPr>
        <w:t>В соответствии с Федеральным законом от 27.07.2010 №</w:t>
      </w:r>
      <w:r w:rsidRPr="00027DAC">
        <w:rPr>
          <w:color w:val="000000"/>
          <w:sz w:val="24"/>
          <w:szCs w:val="24"/>
          <w:lang w:val="en-US"/>
        </w:rPr>
        <w:t> </w:t>
      </w:r>
      <w:r w:rsidRPr="00027DAC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 w:rsidRPr="00027DAC">
        <w:rPr>
          <w:color w:val="000000"/>
          <w:sz w:val="24"/>
          <w:szCs w:val="24"/>
          <w:lang w:val="en-US"/>
        </w:rPr>
        <w:t> </w:t>
      </w:r>
      <w:r w:rsidRPr="00027DAC">
        <w:rPr>
          <w:color w:val="000000"/>
          <w:sz w:val="24"/>
          <w:szCs w:val="24"/>
        </w:rPr>
        <w:t>1075 «О ценообразовании в сфере теплоснабжения», 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027DAC">
        <w:rPr>
          <w:color w:val="000000"/>
          <w:sz w:val="24"/>
          <w:szCs w:val="24"/>
          <w:lang w:val="en-US"/>
        </w:rPr>
        <w:t> </w:t>
      </w:r>
      <w:r w:rsidRPr="00027DAC">
        <w:rPr>
          <w:color w:val="000000"/>
          <w:sz w:val="24"/>
          <w:szCs w:val="24"/>
        </w:rPr>
        <w:t>145, и решением Правления Департамента тарифного регулирования Томской области от</w:t>
      </w:r>
      <w:r w:rsidRPr="00781A2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11.12.2019 </w:t>
      </w:r>
      <w:r w:rsidRPr="00781A20">
        <w:rPr>
          <w:color w:val="000000"/>
          <w:sz w:val="24"/>
          <w:szCs w:val="24"/>
        </w:rPr>
        <w:t>№</w:t>
      </w:r>
      <w:r w:rsidR="00BE79E1">
        <w:rPr>
          <w:color w:val="000000"/>
          <w:sz w:val="24"/>
          <w:szCs w:val="24"/>
        </w:rPr>
        <w:t xml:space="preserve"> 27/1</w:t>
      </w:r>
    </w:p>
    <w:p w:rsidR="00702874" w:rsidRPr="00EA41FA" w:rsidRDefault="00702874" w:rsidP="00BE79E1">
      <w:pPr>
        <w:pStyle w:val="ac"/>
        <w:ind w:firstLine="709"/>
        <w:rPr>
          <w:color w:val="000000"/>
          <w:sz w:val="24"/>
          <w:szCs w:val="24"/>
        </w:rPr>
      </w:pPr>
    </w:p>
    <w:p w:rsidR="00702874" w:rsidRPr="00EA41FA" w:rsidRDefault="00702874" w:rsidP="00BE79E1">
      <w:pPr>
        <w:pStyle w:val="ac"/>
        <w:ind w:firstLine="709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ПРИКАЗЫВАЮ:</w:t>
      </w:r>
    </w:p>
    <w:p w:rsidR="00702874" w:rsidRPr="00EA41FA" w:rsidRDefault="00702874" w:rsidP="00BE79E1">
      <w:pPr>
        <w:pStyle w:val="ac"/>
        <w:ind w:firstLine="709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теплоснабжающей организации </w:t>
      </w:r>
      <w:r w:rsidRPr="00E24E21">
        <w:rPr>
          <w:noProof/>
          <w:color w:val="000000"/>
          <w:sz w:val="24"/>
          <w:szCs w:val="24"/>
        </w:rPr>
        <w:t>Акционерное общество «ТомскРТС»</w:t>
      </w:r>
      <w:r w:rsidRPr="00EA41FA">
        <w:rPr>
          <w:color w:val="000000"/>
          <w:sz w:val="24"/>
          <w:szCs w:val="24"/>
        </w:rPr>
        <w:t xml:space="preserve"> (ИНН </w:t>
      </w:r>
      <w:r w:rsidRPr="00E24E21">
        <w:rPr>
          <w:noProof/>
          <w:color w:val="000000"/>
          <w:sz w:val="24"/>
          <w:szCs w:val="24"/>
        </w:rPr>
        <w:t>7017351521</w:t>
      </w:r>
      <w:r w:rsidRPr="00EA41FA">
        <w:rPr>
          <w:color w:val="000000"/>
          <w:sz w:val="24"/>
          <w:szCs w:val="24"/>
        </w:rPr>
        <w:t xml:space="preserve">) на теплоноситель, поставляемый потребителям </w:t>
      </w:r>
      <w:r w:rsidRPr="00E24E21">
        <w:rPr>
          <w:noProof/>
          <w:color w:val="000000"/>
          <w:sz w:val="24"/>
          <w:szCs w:val="24"/>
        </w:rPr>
        <w:t>котельных, расположенных по адресам: село Тимирязевское, улица Чапаева, 11/1, село Тимирязевское, улица Крылова, 15/2, село Тимирязевское, улица Октябрьская, 71/9, село Тимирязевское, улица Больничная, 27/2, село Тимирязевское, улица Школьная, 13/1, село Тимирязевское, улица Путевая 1л, село Тимирязевское, улица Новая, 1, село Дзержинское, улица Фабричная, 11/2 городского округа «Город Томск»</w:t>
      </w:r>
      <w:r w:rsidRPr="00EA41FA">
        <w:rPr>
          <w:color w:val="000000"/>
          <w:sz w:val="24"/>
          <w:szCs w:val="24"/>
        </w:rPr>
        <w:t xml:space="preserve">, установленных на долгосрочный период регулирования с </w:t>
      </w:r>
      <w:r w:rsidRPr="00E24E21">
        <w:rPr>
          <w:noProof/>
          <w:color w:val="000000"/>
          <w:sz w:val="24"/>
          <w:szCs w:val="24"/>
        </w:rPr>
        <w:t>20</w:t>
      </w:r>
      <w:r w:rsidR="00812CEA">
        <w:rPr>
          <w:noProof/>
          <w:color w:val="000000"/>
          <w:sz w:val="24"/>
          <w:szCs w:val="24"/>
        </w:rPr>
        <w:t>19</w:t>
      </w:r>
      <w:r w:rsidRPr="00EA41FA">
        <w:rPr>
          <w:color w:val="000000"/>
          <w:sz w:val="24"/>
          <w:szCs w:val="24"/>
        </w:rPr>
        <w:t xml:space="preserve"> года по </w:t>
      </w:r>
      <w:r w:rsidRPr="00E24E21">
        <w:rPr>
          <w:noProof/>
          <w:color w:val="000000"/>
          <w:sz w:val="24"/>
          <w:szCs w:val="24"/>
        </w:rPr>
        <w:t>20</w:t>
      </w:r>
      <w:r w:rsidR="00812CEA">
        <w:rPr>
          <w:noProof/>
          <w:color w:val="000000"/>
          <w:sz w:val="24"/>
          <w:szCs w:val="24"/>
        </w:rPr>
        <w:t>23</w:t>
      </w:r>
      <w:r w:rsidRPr="00EA41FA">
        <w:rPr>
          <w:color w:val="000000"/>
          <w:sz w:val="24"/>
          <w:szCs w:val="24"/>
        </w:rPr>
        <w:t xml:space="preserve"> год, в части 20</w:t>
      </w:r>
      <w:r w:rsidR="00812CEA">
        <w:rPr>
          <w:color w:val="000000"/>
          <w:sz w:val="24"/>
          <w:szCs w:val="24"/>
        </w:rPr>
        <w:t>20</w:t>
      </w:r>
      <w:r w:rsidRPr="00EA41FA">
        <w:rPr>
          <w:color w:val="000000"/>
          <w:sz w:val="24"/>
          <w:szCs w:val="24"/>
        </w:rPr>
        <w:t xml:space="preserve"> года.</w:t>
      </w:r>
    </w:p>
    <w:p w:rsidR="00702874" w:rsidRDefault="00702874" w:rsidP="00BE79E1">
      <w:pPr>
        <w:pStyle w:val="ac"/>
        <w:ind w:firstLine="709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2. Приложение 2 к приказу Департамента тарифного регулирования Томской области от</w:t>
      </w:r>
      <w:r w:rsidR="006544AD">
        <w:rPr>
          <w:color w:val="000000"/>
          <w:sz w:val="24"/>
          <w:szCs w:val="24"/>
        </w:rPr>
        <w:t xml:space="preserve"> </w:t>
      </w:r>
      <w:r w:rsidR="00812CEA">
        <w:rPr>
          <w:color w:val="000000"/>
          <w:sz w:val="24"/>
          <w:szCs w:val="24"/>
        </w:rPr>
        <w:t>27.12.2018</w:t>
      </w:r>
      <w:r w:rsidR="008B0809">
        <w:rPr>
          <w:color w:val="000000"/>
          <w:sz w:val="24"/>
          <w:szCs w:val="24"/>
        </w:rPr>
        <w:t xml:space="preserve"> № </w:t>
      </w:r>
      <w:r w:rsidR="006544AD" w:rsidRPr="006544AD">
        <w:rPr>
          <w:color w:val="000000"/>
          <w:sz w:val="24"/>
          <w:szCs w:val="24"/>
        </w:rPr>
        <w:t>9-</w:t>
      </w:r>
      <w:r w:rsidR="00812CEA">
        <w:rPr>
          <w:color w:val="000000"/>
          <w:sz w:val="24"/>
          <w:szCs w:val="24"/>
        </w:rPr>
        <w:t>429</w:t>
      </w:r>
      <w:r w:rsidR="006544AD" w:rsidRPr="006544AD">
        <w:rPr>
          <w:color w:val="000000"/>
          <w:sz w:val="24"/>
          <w:szCs w:val="24"/>
        </w:rPr>
        <w:t>/9(</w:t>
      </w:r>
      <w:r w:rsidR="00812CEA">
        <w:rPr>
          <w:color w:val="000000"/>
          <w:sz w:val="24"/>
          <w:szCs w:val="24"/>
        </w:rPr>
        <w:t>725</w:t>
      </w:r>
      <w:r w:rsidR="006544AD" w:rsidRPr="006544AD">
        <w:rPr>
          <w:color w:val="000000"/>
          <w:sz w:val="24"/>
          <w:szCs w:val="24"/>
        </w:rPr>
        <w:t>)</w:t>
      </w:r>
      <w:r w:rsidRPr="00EA41FA">
        <w:rPr>
          <w:color w:val="000000"/>
          <w:sz w:val="24"/>
          <w:szCs w:val="24"/>
        </w:rPr>
        <w:t xml:space="preserve"> «</w:t>
      </w:r>
      <w:r w:rsidRPr="00E24E21">
        <w:rPr>
          <w:noProof/>
          <w:color w:val="000000"/>
          <w:sz w:val="24"/>
          <w:szCs w:val="24"/>
        </w:rPr>
        <w:t>Об установлении долгосрочных параметров регулирования и тарифов на теплоноситель теплоснабжающей организации Акционерное общество «ТомскРТС» (ИНН 7017351521) на 20</w:t>
      </w:r>
      <w:r w:rsidR="00812CEA">
        <w:rPr>
          <w:noProof/>
          <w:color w:val="000000"/>
          <w:sz w:val="24"/>
          <w:szCs w:val="24"/>
        </w:rPr>
        <w:t>19</w:t>
      </w:r>
      <w:r w:rsidRPr="00E24E21">
        <w:rPr>
          <w:noProof/>
          <w:color w:val="000000"/>
          <w:sz w:val="24"/>
          <w:szCs w:val="24"/>
        </w:rPr>
        <w:t>-20</w:t>
      </w:r>
      <w:r w:rsidR="00812CEA">
        <w:rPr>
          <w:noProof/>
          <w:color w:val="000000"/>
          <w:sz w:val="24"/>
          <w:szCs w:val="24"/>
        </w:rPr>
        <w:t>23</w:t>
      </w:r>
      <w:r w:rsidRPr="00E24E21">
        <w:rPr>
          <w:noProof/>
          <w:color w:val="000000"/>
          <w:sz w:val="24"/>
          <w:szCs w:val="24"/>
        </w:rPr>
        <w:t xml:space="preserve"> годы</w:t>
      </w:r>
      <w:r w:rsidRPr="00EA41FA">
        <w:rPr>
          <w:color w:val="000000"/>
          <w:sz w:val="24"/>
          <w:szCs w:val="24"/>
        </w:rPr>
        <w:t xml:space="preserve">» (официальный интернет-портал </w:t>
      </w:r>
      <w:r w:rsidRPr="00E24E21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EA41FA">
        <w:rPr>
          <w:color w:val="000000"/>
          <w:sz w:val="24"/>
          <w:szCs w:val="24"/>
        </w:rPr>
        <w:t xml:space="preserve">, </w:t>
      </w:r>
      <w:r w:rsidR="00812CEA">
        <w:rPr>
          <w:noProof/>
          <w:color w:val="000000"/>
          <w:sz w:val="24"/>
          <w:szCs w:val="24"/>
        </w:rPr>
        <w:t>28.12.2018</w:t>
      </w:r>
      <w:r w:rsidRPr="00EA41FA">
        <w:rPr>
          <w:color w:val="000000"/>
          <w:sz w:val="24"/>
          <w:szCs w:val="24"/>
        </w:rPr>
        <w:t xml:space="preserve">) изложить в редакции согласно </w:t>
      </w:r>
      <w:proofErr w:type="gramStart"/>
      <w:r w:rsidRPr="00EA41FA">
        <w:rPr>
          <w:color w:val="000000"/>
          <w:sz w:val="24"/>
          <w:szCs w:val="24"/>
        </w:rPr>
        <w:t>приложению</w:t>
      </w:r>
      <w:proofErr w:type="gramEnd"/>
      <w:r w:rsidRPr="00EA41FA">
        <w:rPr>
          <w:color w:val="000000"/>
          <w:sz w:val="24"/>
          <w:szCs w:val="24"/>
        </w:rPr>
        <w:t xml:space="preserve"> к настоящему приказу.</w:t>
      </w:r>
    </w:p>
    <w:p w:rsidR="00812CEA" w:rsidRPr="00EA41FA" w:rsidRDefault="00812CEA" w:rsidP="00BE79E1">
      <w:pPr>
        <w:pStyle w:val="ac"/>
        <w:rPr>
          <w:color w:val="000000"/>
          <w:sz w:val="24"/>
          <w:szCs w:val="24"/>
        </w:rPr>
      </w:pPr>
    </w:p>
    <w:p w:rsidR="00702874" w:rsidRPr="00EA41FA" w:rsidRDefault="00702874" w:rsidP="00BE79E1">
      <w:pPr>
        <w:tabs>
          <w:tab w:val="left" w:pos="2835"/>
        </w:tabs>
        <w:ind w:firstLine="567"/>
        <w:jc w:val="both"/>
        <w:rPr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702874" w:rsidRPr="002E7A58" w:rsidTr="00BE79E1">
        <w:tc>
          <w:tcPr>
            <w:tcW w:w="1950" w:type="pct"/>
          </w:tcPr>
          <w:p w:rsidR="00702874" w:rsidRPr="00EA41FA" w:rsidRDefault="00702874" w:rsidP="00BE79E1">
            <w:pPr>
              <w:pStyle w:val="ConsPlusNonformat"/>
              <w:rPr>
                <w:sz w:val="24"/>
                <w:szCs w:val="24"/>
              </w:rPr>
            </w:pPr>
            <w:r w:rsidRPr="00EA41FA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3050" w:type="pct"/>
          </w:tcPr>
          <w:p w:rsidR="00702874" w:rsidRPr="005B3F34" w:rsidRDefault="00702874" w:rsidP="00BE79E1">
            <w:pPr>
              <w:jc w:val="right"/>
              <w:rPr>
                <w:sz w:val="24"/>
                <w:szCs w:val="24"/>
                <w:lang w:val="en-US"/>
              </w:rPr>
            </w:pPr>
            <w:proofErr w:type="spellStart"/>
            <w:r w:rsidRPr="00EA41FA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02874" w:rsidRDefault="00702874" w:rsidP="00BE79E1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BE79E1" w:rsidRDefault="00BE79E1" w:rsidP="008B0809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8B0809" w:rsidRDefault="00702874" w:rsidP="00BE79E1">
      <w:pPr>
        <w:tabs>
          <w:tab w:val="left" w:pos="2835"/>
        </w:tabs>
        <w:ind w:left="5103" w:firstLin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lastRenderedPageBreak/>
        <w:t>Прил</w:t>
      </w:r>
      <w:bookmarkStart w:id="0" w:name="_GoBack"/>
      <w:bookmarkEnd w:id="0"/>
      <w:r w:rsidRPr="00FB7B9F">
        <w:rPr>
          <w:color w:val="000000"/>
          <w:sz w:val="24"/>
          <w:szCs w:val="24"/>
        </w:rPr>
        <w:t>ожение к приказу</w:t>
      </w:r>
    </w:p>
    <w:p w:rsidR="00702874" w:rsidRPr="00FB7B9F" w:rsidRDefault="00702874" w:rsidP="00BE79E1">
      <w:pPr>
        <w:tabs>
          <w:tab w:val="left" w:pos="2835"/>
        </w:tabs>
        <w:ind w:left="5103" w:firstLin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AB4E65" w:rsidRDefault="00702874" w:rsidP="00BE79E1">
      <w:pPr>
        <w:tabs>
          <w:tab w:val="left" w:pos="2835"/>
        </w:tabs>
        <w:ind w:left="5103" w:firstLine="0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Томской области</w:t>
      </w:r>
      <w:r w:rsidR="008B0809">
        <w:rPr>
          <w:color w:val="000000"/>
          <w:sz w:val="24"/>
          <w:szCs w:val="24"/>
        </w:rPr>
        <w:t xml:space="preserve"> </w:t>
      </w:r>
    </w:p>
    <w:p w:rsidR="008B0809" w:rsidRDefault="00702874" w:rsidP="00BE79E1">
      <w:pPr>
        <w:tabs>
          <w:tab w:val="left" w:pos="2835"/>
        </w:tabs>
        <w:ind w:left="5103" w:firstLine="0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от </w:t>
      </w:r>
      <w:r w:rsidR="00812CEA">
        <w:rPr>
          <w:color w:val="000000"/>
          <w:sz w:val="24"/>
          <w:szCs w:val="24"/>
        </w:rPr>
        <w:t>11</w:t>
      </w:r>
      <w:r>
        <w:rPr>
          <w:noProof/>
          <w:sz w:val="24"/>
          <w:szCs w:val="24"/>
        </w:rPr>
        <w:t>.12.20</w:t>
      </w:r>
      <w:r w:rsidR="00812CEA">
        <w:rPr>
          <w:noProof/>
          <w:sz w:val="24"/>
          <w:szCs w:val="24"/>
        </w:rPr>
        <w:t>19</w:t>
      </w:r>
      <w:r w:rsidRPr="00EA41FA">
        <w:rPr>
          <w:color w:val="000000"/>
          <w:sz w:val="24"/>
          <w:szCs w:val="24"/>
        </w:rPr>
        <w:t xml:space="preserve"> № </w:t>
      </w:r>
      <w:r w:rsidRPr="00E24E21">
        <w:rPr>
          <w:noProof/>
          <w:color w:val="000000"/>
          <w:sz w:val="24"/>
          <w:szCs w:val="24"/>
        </w:rPr>
        <w:t>9-</w:t>
      </w:r>
      <w:r w:rsidR="00812CEA">
        <w:rPr>
          <w:noProof/>
          <w:color w:val="000000"/>
          <w:sz w:val="24"/>
          <w:szCs w:val="24"/>
        </w:rPr>
        <w:t>33</w:t>
      </w:r>
      <w:r w:rsidR="00812CEA" w:rsidRPr="00AB4E65">
        <w:rPr>
          <w:noProof/>
          <w:color w:val="000000" w:themeColor="text1"/>
          <w:sz w:val="24"/>
          <w:szCs w:val="24"/>
        </w:rPr>
        <w:t>9</w:t>
      </w:r>
      <w:r w:rsidR="00AB4E65" w:rsidRPr="00AB4E65">
        <w:rPr>
          <w:noProof/>
          <w:color w:val="000000" w:themeColor="text1"/>
          <w:sz w:val="24"/>
          <w:szCs w:val="24"/>
        </w:rPr>
        <w:t>/9(569)</w:t>
      </w:r>
    </w:p>
    <w:p w:rsidR="00702874" w:rsidRPr="00EA41FA" w:rsidRDefault="00702874" w:rsidP="00BE79E1">
      <w:pPr>
        <w:tabs>
          <w:tab w:val="left" w:pos="2835"/>
        </w:tabs>
        <w:ind w:left="5103" w:firstLine="0"/>
        <w:rPr>
          <w:color w:val="000000"/>
          <w:sz w:val="24"/>
          <w:szCs w:val="24"/>
        </w:rPr>
      </w:pPr>
      <w:r w:rsidRPr="00EA41FA">
        <w:rPr>
          <w:sz w:val="24"/>
          <w:szCs w:val="24"/>
        </w:rPr>
        <w:t>«Приложение</w:t>
      </w:r>
      <w:r w:rsidRPr="00EA41FA">
        <w:rPr>
          <w:color w:val="000000"/>
          <w:sz w:val="24"/>
          <w:szCs w:val="24"/>
        </w:rPr>
        <w:t xml:space="preserve"> 2 к приказу</w:t>
      </w:r>
    </w:p>
    <w:p w:rsidR="00702874" w:rsidRPr="00EA41FA" w:rsidRDefault="00702874" w:rsidP="00BE79E1">
      <w:pPr>
        <w:tabs>
          <w:tab w:val="left" w:pos="2835"/>
        </w:tabs>
        <w:ind w:left="5103" w:firstLine="0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тарифного регулирования</w:t>
      </w:r>
    </w:p>
    <w:p w:rsidR="008B0809" w:rsidRDefault="00702874" w:rsidP="00BE79E1">
      <w:pPr>
        <w:tabs>
          <w:tab w:val="left" w:pos="2835"/>
        </w:tabs>
        <w:ind w:left="5103" w:firstLine="0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Томской области</w:t>
      </w:r>
      <w:r w:rsidR="008B0809">
        <w:rPr>
          <w:color w:val="000000"/>
          <w:sz w:val="24"/>
          <w:szCs w:val="24"/>
        </w:rPr>
        <w:t xml:space="preserve"> </w:t>
      </w:r>
    </w:p>
    <w:p w:rsidR="00702874" w:rsidRPr="00C42016" w:rsidRDefault="00702874" w:rsidP="00C42016">
      <w:pPr>
        <w:tabs>
          <w:tab w:val="left" w:pos="2835"/>
        </w:tabs>
        <w:ind w:left="5103" w:firstLine="0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от </w:t>
      </w:r>
      <w:r w:rsidR="00812CEA">
        <w:rPr>
          <w:noProof/>
          <w:color w:val="000000"/>
          <w:sz w:val="24"/>
          <w:szCs w:val="24"/>
        </w:rPr>
        <w:t>27.12.2018</w:t>
      </w:r>
      <w:r w:rsidR="008B0809">
        <w:rPr>
          <w:noProof/>
          <w:color w:val="000000"/>
          <w:sz w:val="24"/>
          <w:szCs w:val="24"/>
        </w:rPr>
        <w:t xml:space="preserve"> № 9-</w:t>
      </w:r>
      <w:r w:rsidR="00812CEA">
        <w:rPr>
          <w:noProof/>
          <w:color w:val="000000"/>
          <w:sz w:val="24"/>
          <w:szCs w:val="24"/>
        </w:rPr>
        <w:t>429/9(725)</w:t>
      </w:r>
    </w:p>
    <w:p w:rsidR="00CD54C6" w:rsidRPr="00CD54C6" w:rsidRDefault="00CD54C6" w:rsidP="00CD54C6"/>
    <w:p w:rsidR="00812CEA" w:rsidRPr="00812CEA" w:rsidRDefault="00812CEA" w:rsidP="00812CEA">
      <w:pPr>
        <w:ind w:firstLine="0"/>
        <w:jc w:val="center"/>
        <w:rPr>
          <w:bCs/>
          <w:color w:val="000000"/>
          <w:sz w:val="24"/>
          <w:szCs w:val="24"/>
        </w:rPr>
      </w:pPr>
      <w:r w:rsidRPr="00812CEA">
        <w:rPr>
          <w:bCs/>
          <w:color w:val="000000"/>
          <w:sz w:val="24"/>
          <w:szCs w:val="24"/>
        </w:rPr>
        <w:t>Тарифы теплоснабжающей организации Акционерное общество «</w:t>
      </w:r>
      <w:proofErr w:type="spellStart"/>
      <w:r w:rsidRPr="00812CEA">
        <w:rPr>
          <w:bCs/>
          <w:color w:val="000000"/>
          <w:sz w:val="24"/>
          <w:szCs w:val="24"/>
        </w:rPr>
        <w:t>ТомскРТС</w:t>
      </w:r>
      <w:proofErr w:type="spellEnd"/>
      <w:r w:rsidRPr="00812CEA">
        <w:rPr>
          <w:bCs/>
          <w:color w:val="000000"/>
          <w:sz w:val="24"/>
          <w:szCs w:val="24"/>
        </w:rPr>
        <w:t>» (ИНН</w:t>
      </w:r>
      <w:r w:rsidRPr="00812CEA">
        <w:rPr>
          <w:bCs/>
          <w:color w:val="000000"/>
          <w:sz w:val="24"/>
          <w:szCs w:val="24"/>
          <w:lang w:val="en-US"/>
        </w:rPr>
        <w:t> </w:t>
      </w:r>
      <w:r w:rsidRPr="00812CEA">
        <w:rPr>
          <w:bCs/>
          <w:color w:val="000000"/>
          <w:sz w:val="24"/>
          <w:szCs w:val="24"/>
        </w:rPr>
        <w:t xml:space="preserve">7017351521) на теплоноситель, отпускаемый потребителям котельных, расположенных по адресам: село </w:t>
      </w:r>
      <w:proofErr w:type="spellStart"/>
      <w:r w:rsidRPr="00812CEA">
        <w:rPr>
          <w:bCs/>
          <w:color w:val="000000"/>
          <w:sz w:val="24"/>
          <w:szCs w:val="24"/>
        </w:rPr>
        <w:t>Тимирязевское</w:t>
      </w:r>
      <w:proofErr w:type="spellEnd"/>
      <w:r w:rsidRPr="00812CEA">
        <w:rPr>
          <w:bCs/>
          <w:color w:val="000000"/>
          <w:sz w:val="24"/>
          <w:szCs w:val="24"/>
        </w:rPr>
        <w:t xml:space="preserve">, улица Чапаева, 11/1, село </w:t>
      </w:r>
      <w:proofErr w:type="spellStart"/>
      <w:r w:rsidRPr="00812CEA">
        <w:rPr>
          <w:bCs/>
          <w:color w:val="000000"/>
          <w:sz w:val="24"/>
          <w:szCs w:val="24"/>
        </w:rPr>
        <w:t>Тимирязевское</w:t>
      </w:r>
      <w:proofErr w:type="spellEnd"/>
      <w:r w:rsidRPr="00812CEA">
        <w:rPr>
          <w:bCs/>
          <w:color w:val="000000"/>
          <w:sz w:val="24"/>
          <w:szCs w:val="24"/>
        </w:rPr>
        <w:t xml:space="preserve">, улица Крылова, 15/2, село </w:t>
      </w:r>
      <w:proofErr w:type="spellStart"/>
      <w:r w:rsidRPr="00812CEA">
        <w:rPr>
          <w:bCs/>
          <w:color w:val="000000"/>
          <w:sz w:val="24"/>
          <w:szCs w:val="24"/>
        </w:rPr>
        <w:t>Тимирязевское</w:t>
      </w:r>
      <w:proofErr w:type="spellEnd"/>
      <w:r w:rsidRPr="00812CEA">
        <w:rPr>
          <w:bCs/>
          <w:color w:val="000000"/>
          <w:sz w:val="24"/>
          <w:szCs w:val="24"/>
        </w:rPr>
        <w:t xml:space="preserve">, улица Октябрьская, 71/9, село </w:t>
      </w:r>
      <w:proofErr w:type="spellStart"/>
      <w:r w:rsidRPr="00812CEA">
        <w:rPr>
          <w:bCs/>
          <w:color w:val="000000"/>
          <w:sz w:val="24"/>
          <w:szCs w:val="24"/>
        </w:rPr>
        <w:t>Тимирязевское</w:t>
      </w:r>
      <w:proofErr w:type="spellEnd"/>
      <w:r w:rsidRPr="00812CEA">
        <w:rPr>
          <w:bCs/>
          <w:color w:val="000000"/>
          <w:sz w:val="24"/>
          <w:szCs w:val="24"/>
        </w:rPr>
        <w:t xml:space="preserve">, улица Больничная, 27/2, село </w:t>
      </w:r>
      <w:proofErr w:type="spellStart"/>
      <w:r w:rsidRPr="00812CEA">
        <w:rPr>
          <w:bCs/>
          <w:color w:val="000000"/>
          <w:sz w:val="24"/>
          <w:szCs w:val="24"/>
        </w:rPr>
        <w:t>Тимирязевское</w:t>
      </w:r>
      <w:proofErr w:type="spellEnd"/>
      <w:r w:rsidRPr="00812CEA">
        <w:rPr>
          <w:bCs/>
          <w:color w:val="000000"/>
          <w:sz w:val="24"/>
          <w:szCs w:val="24"/>
        </w:rPr>
        <w:t xml:space="preserve">, улица Школьная, 13/1, село </w:t>
      </w:r>
      <w:proofErr w:type="spellStart"/>
      <w:r w:rsidRPr="00812CEA">
        <w:rPr>
          <w:bCs/>
          <w:color w:val="000000"/>
          <w:sz w:val="24"/>
          <w:szCs w:val="24"/>
        </w:rPr>
        <w:t>Тимирязевское</w:t>
      </w:r>
      <w:proofErr w:type="spellEnd"/>
      <w:r w:rsidRPr="00812CEA">
        <w:rPr>
          <w:bCs/>
          <w:color w:val="000000"/>
          <w:sz w:val="24"/>
          <w:szCs w:val="24"/>
        </w:rPr>
        <w:t xml:space="preserve">, улица Путевая 1л, село </w:t>
      </w:r>
      <w:proofErr w:type="spellStart"/>
      <w:r w:rsidRPr="00812CEA">
        <w:rPr>
          <w:bCs/>
          <w:color w:val="000000"/>
          <w:sz w:val="24"/>
          <w:szCs w:val="24"/>
        </w:rPr>
        <w:t>Тимирязевское</w:t>
      </w:r>
      <w:proofErr w:type="spellEnd"/>
      <w:r w:rsidRPr="00812CEA">
        <w:rPr>
          <w:bCs/>
          <w:color w:val="000000"/>
          <w:sz w:val="24"/>
          <w:szCs w:val="24"/>
        </w:rPr>
        <w:t>, улица Новая, 1, село Дзержинское, улица Фабричная, 11/2 городского округа «Город Томск» с 01.01.2019 по 31.12.2023</w:t>
      </w:r>
    </w:p>
    <w:p w:rsidR="00812CEA" w:rsidRPr="00812CEA" w:rsidRDefault="00812CEA" w:rsidP="00812CEA">
      <w:pPr>
        <w:ind w:firstLine="0"/>
        <w:rPr>
          <w:bCs/>
          <w:color w:val="000000"/>
          <w:sz w:val="24"/>
          <w:szCs w:val="24"/>
        </w:rPr>
      </w:pPr>
    </w:p>
    <w:tbl>
      <w:tblPr>
        <w:tblW w:w="947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2284"/>
        <w:gridCol w:w="2287"/>
        <w:gridCol w:w="907"/>
        <w:gridCol w:w="1721"/>
        <w:gridCol w:w="1714"/>
      </w:tblGrid>
      <w:tr w:rsidR="00812CEA" w:rsidRPr="00BE79E1" w:rsidTr="00BE79E1">
        <w:trPr>
          <w:trHeight w:val="652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12CEA" w:rsidRPr="00BE79E1" w:rsidRDefault="00812CEA" w:rsidP="00812CEA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BE79E1">
              <w:rPr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284" w:type="dxa"/>
            <w:vMerge w:val="restart"/>
            <w:shd w:val="clear" w:color="auto" w:fill="auto"/>
            <w:vAlign w:val="center"/>
            <w:hideMark/>
          </w:tcPr>
          <w:p w:rsidR="00812CEA" w:rsidRPr="00BE79E1" w:rsidRDefault="00812CEA" w:rsidP="00812CEA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BE79E1">
              <w:rPr>
                <w:bCs/>
                <w:color w:val="000000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87" w:type="dxa"/>
            <w:vMerge w:val="restart"/>
            <w:shd w:val="clear" w:color="auto" w:fill="auto"/>
            <w:noWrap/>
            <w:vAlign w:val="center"/>
            <w:hideMark/>
          </w:tcPr>
          <w:p w:rsidR="00812CEA" w:rsidRPr="00BE79E1" w:rsidRDefault="00812CEA" w:rsidP="00812CEA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BE79E1">
              <w:rPr>
                <w:bCs/>
                <w:color w:val="000000"/>
                <w:sz w:val="24"/>
                <w:szCs w:val="24"/>
              </w:rPr>
              <w:t>Вид тарифа</w:t>
            </w:r>
          </w:p>
        </w:tc>
        <w:tc>
          <w:tcPr>
            <w:tcW w:w="907" w:type="dxa"/>
            <w:vMerge w:val="restart"/>
            <w:shd w:val="clear" w:color="auto" w:fill="auto"/>
            <w:noWrap/>
            <w:vAlign w:val="center"/>
            <w:hideMark/>
          </w:tcPr>
          <w:p w:rsidR="00812CEA" w:rsidRPr="00BE79E1" w:rsidRDefault="00812CEA" w:rsidP="00812CEA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BE79E1">
              <w:rPr>
                <w:bCs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3435" w:type="dxa"/>
            <w:gridSpan w:val="2"/>
            <w:shd w:val="clear" w:color="auto" w:fill="auto"/>
            <w:vAlign w:val="center"/>
          </w:tcPr>
          <w:p w:rsidR="00812CEA" w:rsidRPr="00BE79E1" w:rsidRDefault="00812CEA" w:rsidP="00812CEA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BE79E1">
              <w:rPr>
                <w:bCs/>
                <w:color w:val="000000"/>
                <w:sz w:val="24"/>
                <w:szCs w:val="24"/>
              </w:rPr>
              <w:t>Вид теплоносителя - вода</w:t>
            </w:r>
          </w:p>
        </w:tc>
      </w:tr>
      <w:tr w:rsidR="00812CEA" w:rsidRPr="00BE79E1" w:rsidTr="00BE79E1">
        <w:trPr>
          <w:trHeight w:val="350"/>
        </w:trPr>
        <w:tc>
          <w:tcPr>
            <w:tcW w:w="566" w:type="dxa"/>
            <w:vMerge/>
            <w:vAlign w:val="center"/>
            <w:hideMark/>
          </w:tcPr>
          <w:p w:rsidR="00812CEA" w:rsidRPr="00BE79E1" w:rsidRDefault="00812CEA" w:rsidP="00812CEA">
            <w:pPr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284" w:type="dxa"/>
            <w:vMerge/>
            <w:vAlign w:val="center"/>
            <w:hideMark/>
          </w:tcPr>
          <w:p w:rsidR="00812CEA" w:rsidRPr="00BE79E1" w:rsidRDefault="00812CEA" w:rsidP="00812CEA">
            <w:pPr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287" w:type="dxa"/>
            <w:vMerge/>
            <w:vAlign w:val="center"/>
            <w:hideMark/>
          </w:tcPr>
          <w:p w:rsidR="00812CEA" w:rsidRPr="00BE79E1" w:rsidRDefault="00812CEA" w:rsidP="00812CEA">
            <w:pPr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vMerge/>
            <w:vAlign w:val="center"/>
            <w:hideMark/>
          </w:tcPr>
          <w:p w:rsidR="00812CEA" w:rsidRPr="00BE79E1" w:rsidRDefault="00812CEA" w:rsidP="00812CEA">
            <w:pPr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shd w:val="clear" w:color="auto" w:fill="auto"/>
            <w:noWrap/>
            <w:vAlign w:val="center"/>
            <w:hideMark/>
          </w:tcPr>
          <w:p w:rsidR="00812CEA" w:rsidRPr="00BE79E1" w:rsidRDefault="00812CEA" w:rsidP="00812CEA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BE79E1">
              <w:rPr>
                <w:bCs/>
                <w:color w:val="000000"/>
                <w:sz w:val="24"/>
                <w:szCs w:val="24"/>
              </w:rPr>
              <w:t>01.01-30.06</w:t>
            </w:r>
          </w:p>
        </w:tc>
        <w:tc>
          <w:tcPr>
            <w:tcW w:w="1714" w:type="dxa"/>
            <w:vMerge w:val="restart"/>
            <w:shd w:val="clear" w:color="auto" w:fill="auto"/>
            <w:noWrap/>
            <w:vAlign w:val="center"/>
            <w:hideMark/>
          </w:tcPr>
          <w:p w:rsidR="00812CEA" w:rsidRPr="00BE79E1" w:rsidRDefault="00812CEA" w:rsidP="00812CEA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BE79E1">
              <w:rPr>
                <w:bCs/>
                <w:color w:val="000000"/>
                <w:sz w:val="24"/>
                <w:szCs w:val="24"/>
              </w:rPr>
              <w:t>01.07-31.12</w:t>
            </w:r>
          </w:p>
        </w:tc>
      </w:tr>
      <w:tr w:rsidR="00812CEA" w:rsidRPr="00BE79E1" w:rsidTr="00BE79E1">
        <w:trPr>
          <w:trHeight w:val="292"/>
        </w:trPr>
        <w:tc>
          <w:tcPr>
            <w:tcW w:w="56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12CEA" w:rsidRPr="00BE79E1" w:rsidRDefault="00812CEA" w:rsidP="00812CEA">
            <w:pPr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28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12CEA" w:rsidRPr="00BE79E1" w:rsidRDefault="00812CEA" w:rsidP="00812CEA">
            <w:pPr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28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12CEA" w:rsidRPr="00BE79E1" w:rsidRDefault="00812CEA" w:rsidP="00812CEA">
            <w:pPr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12CEA" w:rsidRPr="00BE79E1" w:rsidRDefault="00812CEA" w:rsidP="00812CEA">
            <w:pPr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12CEA" w:rsidRPr="00BE79E1" w:rsidRDefault="00812CEA" w:rsidP="00812CEA">
            <w:pPr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71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12CEA" w:rsidRPr="00BE79E1" w:rsidRDefault="00812CEA" w:rsidP="00812CEA">
            <w:pPr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</w:tr>
      <w:tr w:rsidR="00812CEA" w:rsidRPr="00BE79E1" w:rsidTr="00BE79E1">
        <w:trPr>
          <w:trHeight w:val="509"/>
        </w:trPr>
        <w:tc>
          <w:tcPr>
            <w:tcW w:w="566" w:type="dxa"/>
            <w:vMerge w:val="restart"/>
            <w:shd w:val="clear" w:color="auto" w:fill="auto"/>
            <w:noWrap/>
            <w:vAlign w:val="center"/>
            <w:hideMark/>
          </w:tcPr>
          <w:p w:rsidR="00812CEA" w:rsidRPr="00BE79E1" w:rsidRDefault="00812CEA" w:rsidP="00BE79E1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BE79E1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4" w:type="dxa"/>
            <w:vMerge w:val="restart"/>
            <w:shd w:val="clear" w:color="auto" w:fill="auto"/>
            <w:noWrap/>
            <w:vAlign w:val="center"/>
            <w:hideMark/>
          </w:tcPr>
          <w:p w:rsidR="00812CEA" w:rsidRPr="00BE79E1" w:rsidRDefault="00812CEA" w:rsidP="00812CEA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BE79E1">
              <w:rPr>
                <w:bCs/>
                <w:color w:val="000000"/>
                <w:sz w:val="24"/>
                <w:szCs w:val="24"/>
              </w:rPr>
              <w:t>Акционерное общество «</w:t>
            </w:r>
            <w:proofErr w:type="spellStart"/>
            <w:r w:rsidRPr="00BE79E1">
              <w:rPr>
                <w:bCs/>
                <w:color w:val="000000"/>
                <w:sz w:val="24"/>
                <w:szCs w:val="24"/>
              </w:rPr>
              <w:t>ТомскРТС</w:t>
            </w:r>
            <w:proofErr w:type="spellEnd"/>
            <w:r w:rsidRPr="00BE79E1">
              <w:rPr>
                <w:bCs/>
                <w:color w:val="000000"/>
                <w:sz w:val="24"/>
                <w:szCs w:val="24"/>
              </w:rPr>
              <w:t>» (ИНН</w:t>
            </w:r>
            <w:r w:rsidRPr="00BE79E1">
              <w:rPr>
                <w:bCs/>
                <w:color w:val="000000"/>
                <w:sz w:val="24"/>
                <w:szCs w:val="24"/>
                <w:lang w:val="en-US"/>
              </w:rPr>
              <w:t> </w:t>
            </w:r>
            <w:r w:rsidRPr="00BE79E1">
              <w:rPr>
                <w:bCs/>
                <w:color w:val="000000"/>
                <w:sz w:val="24"/>
                <w:szCs w:val="24"/>
              </w:rPr>
              <w:t>7017351521)</w:t>
            </w:r>
          </w:p>
        </w:tc>
        <w:tc>
          <w:tcPr>
            <w:tcW w:w="6629" w:type="dxa"/>
            <w:gridSpan w:val="4"/>
            <w:shd w:val="clear" w:color="auto" w:fill="auto"/>
            <w:vAlign w:val="center"/>
            <w:hideMark/>
          </w:tcPr>
          <w:p w:rsidR="00812CEA" w:rsidRPr="00BE79E1" w:rsidRDefault="00812CEA" w:rsidP="00812CEA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BE79E1">
              <w:rPr>
                <w:bCs/>
                <w:color w:val="000000"/>
                <w:sz w:val="24"/>
                <w:szCs w:val="24"/>
              </w:rPr>
              <w:t>Тарифы на теплоноситель, отпускаемый теплоснабжающей организацией, владеющей источником (источниками) тепловой энергии, на котором производится теплоноситель (без учета НДС)*</w:t>
            </w:r>
          </w:p>
        </w:tc>
      </w:tr>
      <w:tr w:rsidR="00812CEA" w:rsidRPr="00BE79E1" w:rsidTr="00BE79E1">
        <w:trPr>
          <w:trHeight w:val="116"/>
        </w:trPr>
        <w:tc>
          <w:tcPr>
            <w:tcW w:w="566" w:type="dxa"/>
            <w:vMerge/>
            <w:vAlign w:val="center"/>
            <w:hideMark/>
          </w:tcPr>
          <w:p w:rsidR="00812CEA" w:rsidRPr="00BE79E1" w:rsidRDefault="00812CEA" w:rsidP="00812CEA">
            <w:pPr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284" w:type="dxa"/>
            <w:vMerge/>
            <w:vAlign w:val="center"/>
            <w:hideMark/>
          </w:tcPr>
          <w:p w:rsidR="00812CEA" w:rsidRPr="00BE79E1" w:rsidRDefault="00812CEA" w:rsidP="00812CEA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287" w:type="dxa"/>
            <w:vMerge w:val="restart"/>
            <w:shd w:val="clear" w:color="auto" w:fill="auto"/>
            <w:vAlign w:val="center"/>
            <w:hideMark/>
          </w:tcPr>
          <w:p w:rsidR="00812CEA" w:rsidRPr="00BE79E1" w:rsidRDefault="00812CEA" w:rsidP="00812CEA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BE79E1">
              <w:rPr>
                <w:bCs/>
                <w:color w:val="000000"/>
                <w:sz w:val="24"/>
                <w:szCs w:val="24"/>
              </w:rPr>
              <w:t>одноставочный</w:t>
            </w:r>
            <w:r w:rsidRPr="00BE79E1">
              <w:rPr>
                <w:bCs/>
                <w:color w:val="000000"/>
                <w:sz w:val="24"/>
                <w:szCs w:val="24"/>
              </w:rPr>
              <w:br/>
              <w:t>руб./Гкал</w:t>
            </w:r>
          </w:p>
        </w:tc>
        <w:tc>
          <w:tcPr>
            <w:tcW w:w="907" w:type="dxa"/>
            <w:shd w:val="clear" w:color="auto" w:fill="auto"/>
            <w:noWrap/>
            <w:vAlign w:val="center"/>
          </w:tcPr>
          <w:p w:rsidR="00812CEA" w:rsidRPr="00BE79E1" w:rsidRDefault="00812CEA" w:rsidP="00812CEA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BE79E1">
              <w:rPr>
                <w:bCs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721" w:type="dxa"/>
            <w:shd w:val="clear" w:color="auto" w:fill="auto"/>
            <w:noWrap/>
            <w:vAlign w:val="center"/>
          </w:tcPr>
          <w:p w:rsidR="00812CEA" w:rsidRPr="00BE79E1" w:rsidRDefault="00812CEA" w:rsidP="00812CEA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BE79E1">
              <w:rPr>
                <w:bCs/>
                <w:color w:val="000000"/>
                <w:sz w:val="24"/>
                <w:szCs w:val="24"/>
              </w:rPr>
              <w:t>37,71</w:t>
            </w:r>
          </w:p>
        </w:tc>
        <w:tc>
          <w:tcPr>
            <w:tcW w:w="1714" w:type="dxa"/>
            <w:shd w:val="clear" w:color="auto" w:fill="auto"/>
            <w:noWrap/>
            <w:vAlign w:val="center"/>
          </w:tcPr>
          <w:p w:rsidR="00812CEA" w:rsidRPr="00BE79E1" w:rsidRDefault="00812CEA" w:rsidP="00812CEA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BE79E1">
              <w:rPr>
                <w:bCs/>
                <w:color w:val="000000"/>
                <w:sz w:val="24"/>
                <w:szCs w:val="24"/>
              </w:rPr>
              <w:t>37,71</w:t>
            </w:r>
          </w:p>
        </w:tc>
      </w:tr>
      <w:tr w:rsidR="00812CEA" w:rsidRPr="00BE79E1" w:rsidTr="00BE79E1">
        <w:trPr>
          <w:trHeight w:val="116"/>
        </w:trPr>
        <w:tc>
          <w:tcPr>
            <w:tcW w:w="566" w:type="dxa"/>
            <w:vMerge/>
            <w:vAlign w:val="center"/>
          </w:tcPr>
          <w:p w:rsidR="00812CEA" w:rsidRPr="00BE79E1" w:rsidRDefault="00812CEA" w:rsidP="00812CEA">
            <w:pPr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284" w:type="dxa"/>
            <w:vMerge/>
            <w:vAlign w:val="center"/>
          </w:tcPr>
          <w:p w:rsidR="00812CEA" w:rsidRPr="00BE79E1" w:rsidRDefault="00812CEA" w:rsidP="00812CEA">
            <w:pPr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287" w:type="dxa"/>
            <w:vMerge/>
            <w:shd w:val="clear" w:color="auto" w:fill="auto"/>
            <w:vAlign w:val="center"/>
          </w:tcPr>
          <w:p w:rsidR="00812CEA" w:rsidRPr="00BE79E1" w:rsidRDefault="00812CEA" w:rsidP="00812CEA">
            <w:pPr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shd w:val="clear" w:color="auto" w:fill="auto"/>
            <w:noWrap/>
            <w:vAlign w:val="center"/>
          </w:tcPr>
          <w:p w:rsidR="00812CEA" w:rsidRPr="00BE79E1" w:rsidRDefault="00812CEA" w:rsidP="00812CEA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BE79E1">
              <w:rPr>
                <w:bCs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721" w:type="dxa"/>
            <w:shd w:val="clear" w:color="auto" w:fill="auto"/>
            <w:noWrap/>
            <w:vAlign w:val="center"/>
          </w:tcPr>
          <w:p w:rsidR="00812CEA" w:rsidRPr="00BE79E1" w:rsidRDefault="00812CEA" w:rsidP="00812CEA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BE79E1">
              <w:rPr>
                <w:bCs/>
                <w:color w:val="000000"/>
                <w:sz w:val="24"/>
                <w:szCs w:val="24"/>
              </w:rPr>
              <w:t>37,71</w:t>
            </w:r>
          </w:p>
        </w:tc>
        <w:tc>
          <w:tcPr>
            <w:tcW w:w="1714" w:type="dxa"/>
            <w:shd w:val="clear" w:color="auto" w:fill="auto"/>
            <w:vAlign w:val="center"/>
          </w:tcPr>
          <w:p w:rsidR="00812CEA" w:rsidRPr="00BE79E1" w:rsidRDefault="00812CEA" w:rsidP="00812CEA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BE79E1">
              <w:rPr>
                <w:bCs/>
                <w:color w:val="000000"/>
                <w:sz w:val="24"/>
                <w:szCs w:val="24"/>
              </w:rPr>
              <w:t>40,95</w:t>
            </w:r>
          </w:p>
        </w:tc>
      </w:tr>
      <w:tr w:rsidR="00812CEA" w:rsidRPr="00BE79E1" w:rsidTr="00BE79E1">
        <w:trPr>
          <w:trHeight w:val="116"/>
        </w:trPr>
        <w:tc>
          <w:tcPr>
            <w:tcW w:w="566" w:type="dxa"/>
            <w:vMerge/>
            <w:vAlign w:val="center"/>
          </w:tcPr>
          <w:p w:rsidR="00812CEA" w:rsidRPr="00BE79E1" w:rsidRDefault="00812CEA" w:rsidP="00812CEA">
            <w:pPr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284" w:type="dxa"/>
            <w:vMerge/>
            <w:vAlign w:val="center"/>
          </w:tcPr>
          <w:p w:rsidR="00812CEA" w:rsidRPr="00BE79E1" w:rsidRDefault="00812CEA" w:rsidP="00812CEA">
            <w:pPr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287" w:type="dxa"/>
            <w:vMerge/>
            <w:shd w:val="clear" w:color="auto" w:fill="auto"/>
            <w:vAlign w:val="center"/>
          </w:tcPr>
          <w:p w:rsidR="00812CEA" w:rsidRPr="00BE79E1" w:rsidRDefault="00812CEA" w:rsidP="00812CEA">
            <w:pPr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shd w:val="clear" w:color="auto" w:fill="auto"/>
            <w:noWrap/>
            <w:vAlign w:val="center"/>
          </w:tcPr>
          <w:p w:rsidR="00812CEA" w:rsidRPr="00BE79E1" w:rsidRDefault="00812CEA" w:rsidP="00812CEA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BE79E1">
              <w:rPr>
                <w:bCs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721" w:type="dxa"/>
            <w:shd w:val="clear" w:color="auto" w:fill="auto"/>
            <w:noWrap/>
            <w:vAlign w:val="center"/>
          </w:tcPr>
          <w:p w:rsidR="00812CEA" w:rsidRPr="00BE79E1" w:rsidRDefault="00812CEA" w:rsidP="00812CEA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BE79E1">
              <w:rPr>
                <w:bCs/>
                <w:color w:val="000000"/>
                <w:sz w:val="24"/>
                <w:szCs w:val="24"/>
              </w:rPr>
              <w:t>39,06</w:t>
            </w:r>
          </w:p>
        </w:tc>
        <w:tc>
          <w:tcPr>
            <w:tcW w:w="1714" w:type="dxa"/>
            <w:shd w:val="clear" w:color="auto" w:fill="auto"/>
            <w:vAlign w:val="center"/>
          </w:tcPr>
          <w:p w:rsidR="00812CEA" w:rsidRPr="00BE79E1" w:rsidRDefault="00812CEA" w:rsidP="00812CEA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BE79E1">
              <w:rPr>
                <w:bCs/>
                <w:color w:val="000000"/>
                <w:sz w:val="24"/>
                <w:szCs w:val="24"/>
              </w:rPr>
              <w:t>40,78</w:t>
            </w:r>
          </w:p>
        </w:tc>
      </w:tr>
      <w:tr w:rsidR="00812CEA" w:rsidRPr="00BE79E1" w:rsidTr="00BE79E1">
        <w:trPr>
          <w:trHeight w:val="116"/>
        </w:trPr>
        <w:tc>
          <w:tcPr>
            <w:tcW w:w="566" w:type="dxa"/>
            <w:vMerge/>
            <w:vAlign w:val="center"/>
          </w:tcPr>
          <w:p w:rsidR="00812CEA" w:rsidRPr="00BE79E1" w:rsidRDefault="00812CEA" w:rsidP="00812CEA">
            <w:pPr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284" w:type="dxa"/>
            <w:vMerge/>
            <w:vAlign w:val="center"/>
          </w:tcPr>
          <w:p w:rsidR="00812CEA" w:rsidRPr="00BE79E1" w:rsidRDefault="00812CEA" w:rsidP="00812CEA">
            <w:pPr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287" w:type="dxa"/>
            <w:vMerge/>
            <w:shd w:val="clear" w:color="auto" w:fill="auto"/>
            <w:vAlign w:val="center"/>
          </w:tcPr>
          <w:p w:rsidR="00812CEA" w:rsidRPr="00BE79E1" w:rsidRDefault="00812CEA" w:rsidP="00812CEA">
            <w:pPr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shd w:val="clear" w:color="auto" w:fill="auto"/>
            <w:noWrap/>
            <w:vAlign w:val="center"/>
          </w:tcPr>
          <w:p w:rsidR="00812CEA" w:rsidRPr="00BE79E1" w:rsidRDefault="00812CEA" w:rsidP="00812CEA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BE79E1">
              <w:rPr>
                <w:bCs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721" w:type="dxa"/>
            <w:shd w:val="clear" w:color="auto" w:fill="auto"/>
            <w:noWrap/>
            <w:vAlign w:val="center"/>
          </w:tcPr>
          <w:p w:rsidR="00812CEA" w:rsidRPr="00BE79E1" w:rsidRDefault="00812CEA" w:rsidP="00812CEA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BE79E1">
              <w:rPr>
                <w:bCs/>
                <w:color w:val="000000"/>
                <w:sz w:val="24"/>
                <w:szCs w:val="24"/>
              </w:rPr>
              <w:t>40,78</w:t>
            </w:r>
          </w:p>
        </w:tc>
        <w:tc>
          <w:tcPr>
            <w:tcW w:w="1714" w:type="dxa"/>
            <w:shd w:val="clear" w:color="auto" w:fill="auto"/>
            <w:vAlign w:val="center"/>
          </w:tcPr>
          <w:p w:rsidR="00812CEA" w:rsidRPr="00BE79E1" w:rsidRDefault="00812CEA" w:rsidP="00812CEA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BE79E1">
              <w:rPr>
                <w:bCs/>
                <w:color w:val="000000"/>
                <w:sz w:val="24"/>
                <w:szCs w:val="24"/>
              </w:rPr>
              <w:t>42,26</w:t>
            </w:r>
          </w:p>
        </w:tc>
      </w:tr>
      <w:tr w:rsidR="00812CEA" w:rsidRPr="00BE79E1" w:rsidTr="00BE79E1">
        <w:trPr>
          <w:trHeight w:val="116"/>
        </w:trPr>
        <w:tc>
          <w:tcPr>
            <w:tcW w:w="566" w:type="dxa"/>
            <w:vMerge/>
            <w:vAlign w:val="center"/>
          </w:tcPr>
          <w:p w:rsidR="00812CEA" w:rsidRPr="00BE79E1" w:rsidRDefault="00812CEA" w:rsidP="00812CEA">
            <w:pPr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284" w:type="dxa"/>
            <w:vMerge/>
            <w:vAlign w:val="center"/>
          </w:tcPr>
          <w:p w:rsidR="00812CEA" w:rsidRPr="00BE79E1" w:rsidRDefault="00812CEA" w:rsidP="00812CEA">
            <w:pPr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287" w:type="dxa"/>
            <w:vMerge/>
            <w:shd w:val="clear" w:color="auto" w:fill="auto"/>
            <w:vAlign w:val="center"/>
          </w:tcPr>
          <w:p w:rsidR="00812CEA" w:rsidRPr="00BE79E1" w:rsidRDefault="00812CEA" w:rsidP="00812CEA">
            <w:pPr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shd w:val="clear" w:color="auto" w:fill="auto"/>
            <w:noWrap/>
            <w:vAlign w:val="center"/>
          </w:tcPr>
          <w:p w:rsidR="00812CEA" w:rsidRPr="00BE79E1" w:rsidRDefault="00812CEA" w:rsidP="00812CEA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BE79E1">
              <w:rPr>
                <w:bCs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721" w:type="dxa"/>
            <w:shd w:val="clear" w:color="auto" w:fill="auto"/>
            <w:noWrap/>
            <w:vAlign w:val="center"/>
          </w:tcPr>
          <w:p w:rsidR="00812CEA" w:rsidRPr="00BE79E1" w:rsidRDefault="00812CEA" w:rsidP="00812CEA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BE79E1">
              <w:rPr>
                <w:bCs/>
                <w:color w:val="000000"/>
                <w:sz w:val="24"/>
                <w:szCs w:val="24"/>
              </w:rPr>
              <w:t>42,26</w:t>
            </w:r>
          </w:p>
        </w:tc>
        <w:tc>
          <w:tcPr>
            <w:tcW w:w="1714" w:type="dxa"/>
            <w:shd w:val="clear" w:color="auto" w:fill="auto"/>
            <w:vAlign w:val="center"/>
          </w:tcPr>
          <w:p w:rsidR="00812CEA" w:rsidRPr="00BE79E1" w:rsidRDefault="00812CEA" w:rsidP="00812CEA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BE79E1">
              <w:rPr>
                <w:bCs/>
                <w:color w:val="000000"/>
                <w:sz w:val="24"/>
                <w:szCs w:val="24"/>
              </w:rPr>
              <w:t>44,10</w:t>
            </w:r>
          </w:p>
        </w:tc>
      </w:tr>
      <w:tr w:rsidR="00812CEA" w:rsidRPr="00BE79E1" w:rsidTr="00BE79E1">
        <w:trPr>
          <w:trHeight w:val="605"/>
        </w:trPr>
        <w:tc>
          <w:tcPr>
            <w:tcW w:w="947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79E1" w:rsidRDefault="00BE79E1" w:rsidP="00812CEA">
            <w:pPr>
              <w:ind w:firstLine="0"/>
              <w:jc w:val="both"/>
              <w:rPr>
                <w:bCs/>
                <w:color w:val="000000"/>
                <w:sz w:val="24"/>
                <w:szCs w:val="24"/>
              </w:rPr>
            </w:pPr>
          </w:p>
          <w:p w:rsidR="00812CEA" w:rsidRPr="00BE79E1" w:rsidRDefault="00812CEA" w:rsidP="00812CEA">
            <w:pPr>
              <w:ind w:firstLine="0"/>
              <w:jc w:val="both"/>
              <w:rPr>
                <w:bCs/>
                <w:color w:val="000000"/>
                <w:sz w:val="24"/>
                <w:szCs w:val="24"/>
              </w:rPr>
            </w:pPr>
            <w:r w:rsidRPr="00BE79E1">
              <w:rPr>
                <w:bCs/>
                <w:color w:val="000000"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</w:t>
            </w:r>
            <w:r w:rsidR="004479B4" w:rsidRPr="00BE79E1">
              <w:rPr>
                <w:bCs/>
                <w:color w:val="000000"/>
                <w:sz w:val="24"/>
                <w:szCs w:val="24"/>
              </w:rPr>
              <w:t>.».</w:t>
            </w:r>
          </w:p>
        </w:tc>
      </w:tr>
    </w:tbl>
    <w:p w:rsidR="00702874" w:rsidRDefault="00702874" w:rsidP="00F3016E">
      <w:pPr>
        <w:ind w:firstLine="0"/>
      </w:pPr>
    </w:p>
    <w:p w:rsidR="00702874" w:rsidRDefault="00702874" w:rsidP="00B907C5"/>
    <w:p w:rsidR="00702874" w:rsidRPr="00FB7B9F" w:rsidRDefault="00702874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702874" w:rsidRPr="00FB7B9F" w:rsidRDefault="00702874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702874" w:rsidRDefault="00702874" w:rsidP="00E60268">
      <w:pPr>
        <w:ind w:left="-709" w:right="-143"/>
        <w:jc w:val="both"/>
        <w:rPr>
          <w:color w:val="000000"/>
          <w:sz w:val="18"/>
          <w:szCs w:val="18"/>
        </w:rPr>
        <w:sectPr w:rsidR="00702874" w:rsidSect="007944A3">
          <w:headerReference w:type="even" r:id="rId8"/>
          <w:footerReference w:type="default" r:id="rId9"/>
          <w:headerReference w:type="first" r:id="rId10"/>
          <w:pgSz w:w="11907" w:h="16840" w:code="9"/>
          <w:pgMar w:top="1134" w:right="850" w:bottom="1134" w:left="1701" w:header="720" w:footer="567" w:gutter="0"/>
          <w:pgNumType w:start="1"/>
          <w:cols w:space="720"/>
          <w:titlePg/>
          <w:docGrid w:linePitch="354"/>
        </w:sectPr>
      </w:pPr>
    </w:p>
    <w:p w:rsidR="00702874" w:rsidRDefault="00702874" w:rsidP="00E60268">
      <w:pPr>
        <w:ind w:left="-709" w:right="-143"/>
        <w:jc w:val="both"/>
        <w:rPr>
          <w:color w:val="000000"/>
          <w:sz w:val="18"/>
          <w:szCs w:val="18"/>
        </w:rPr>
        <w:sectPr w:rsidR="00702874" w:rsidSect="00B95440">
          <w:headerReference w:type="even" r:id="rId11"/>
          <w:footerReference w:type="default" r:id="rId12"/>
          <w:headerReference w:type="first" r:id="rId13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702874" w:rsidRPr="00676444" w:rsidRDefault="00702874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702874" w:rsidRPr="00676444" w:rsidSect="00702874">
      <w:headerReference w:type="even" r:id="rId14"/>
      <w:footerReference w:type="default" r:id="rId15"/>
      <w:headerReference w:type="first" r:id="rId16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874" w:rsidRDefault="00702874" w:rsidP="004E1599">
      <w:pPr>
        <w:pStyle w:val="ac"/>
      </w:pPr>
      <w:r>
        <w:separator/>
      </w:r>
    </w:p>
  </w:endnote>
  <w:endnote w:type="continuationSeparator" w:id="0">
    <w:p w:rsidR="00702874" w:rsidRDefault="00702874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874" w:rsidRDefault="00702874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874" w:rsidRDefault="00702874">
    <w:pPr>
      <w:pStyle w:val="a6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273" w:rsidRDefault="0013727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874" w:rsidRDefault="00702874" w:rsidP="004E1599">
      <w:pPr>
        <w:pStyle w:val="ac"/>
      </w:pPr>
      <w:r>
        <w:separator/>
      </w:r>
    </w:p>
  </w:footnote>
  <w:footnote w:type="continuationSeparator" w:id="0">
    <w:p w:rsidR="00702874" w:rsidRDefault="00702874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874" w:rsidRDefault="00702874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702874" w:rsidRDefault="0070287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4A3" w:rsidRPr="00551D99" w:rsidRDefault="007944A3" w:rsidP="007944A3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81" w:dyaOrig="13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0" type="#_x0000_t75" style="width:74.25pt;height:69.75pt" fillcolor="window">
          <v:imagedata r:id="rId1" o:title=""/>
        </v:shape>
        <o:OLEObject Type="Embed" ProgID="Word.Picture.8" ShapeID="_x0000_i1030" DrawAspect="Content" ObjectID="_1637653328" r:id="rId2"/>
      </w:object>
    </w:r>
  </w:p>
  <w:p w:rsidR="007944A3" w:rsidRDefault="007944A3" w:rsidP="007944A3">
    <w:pPr>
      <w:pStyle w:val="a4"/>
      <w:spacing w:before="0" w:after="0"/>
      <w:ind w:firstLine="0"/>
      <w:rPr>
        <w:b w:val="0"/>
        <w:sz w:val="12"/>
      </w:rPr>
    </w:pPr>
  </w:p>
  <w:p w:rsidR="007944A3" w:rsidRPr="00453181" w:rsidRDefault="007944A3" w:rsidP="007944A3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ДЕПАРТАМЕНТ ТАРИФНОГО РЕГУЛИРОВАНИЯ</w:t>
    </w:r>
  </w:p>
  <w:p w:rsidR="007944A3" w:rsidRPr="00453181" w:rsidRDefault="007944A3" w:rsidP="007944A3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ТОМСКОЙ ОБЛАСТИ</w:t>
    </w:r>
  </w:p>
  <w:p w:rsidR="007944A3" w:rsidRDefault="007944A3" w:rsidP="007944A3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702874" w:rsidRPr="007944A3" w:rsidRDefault="007944A3" w:rsidP="007944A3">
    <w:pPr>
      <w:pStyle w:val="a4"/>
      <w:tabs>
        <w:tab w:val="clear" w:pos="4153"/>
        <w:tab w:val="clear" w:pos="8306"/>
      </w:tabs>
      <w:spacing w:before="0" w:after="480"/>
      <w:ind w:firstLine="0"/>
      <w:rPr>
        <w:szCs w:val="28"/>
      </w:rPr>
    </w:pPr>
    <w:r w:rsidRPr="00453181">
      <w:rPr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874" w:rsidRDefault="00702874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702874" w:rsidRDefault="00702874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702874" w:rsidTr="00F25ECA">
      <w:trPr>
        <w:cantSplit/>
      </w:trPr>
      <w:tc>
        <w:tcPr>
          <w:tcW w:w="10173" w:type="dxa"/>
        </w:tcPr>
        <w:p w:rsidR="00702874" w:rsidRPr="006C39B1" w:rsidRDefault="00702874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fillcolor="window">
                <v:imagedata r:id="rId1" o:title=""/>
              </v:shape>
              <o:OLEObject Type="Embed" ProgID="Word.Picture.8" ShapeID="_x0000_i1026" DrawAspect="Content" ObjectID="_1637653329" r:id="rId2"/>
            </w:object>
          </w:r>
        </w:p>
        <w:p w:rsidR="00702874" w:rsidRDefault="00702874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02874" w:rsidRPr="00331576" w:rsidRDefault="00702874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702874" w:rsidRPr="00331576" w:rsidRDefault="00702874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02874" w:rsidRDefault="00702874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02874" w:rsidRDefault="00702874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02874" w:rsidRDefault="00702874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273" w:rsidRDefault="0013727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137273" w:rsidRDefault="00137273">
    <w:pPr>
      <w:pStyle w:val="a4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37273" w:rsidTr="00F25ECA">
      <w:trPr>
        <w:cantSplit/>
      </w:trPr>
      <w:tc>
        <w:tcPr>
          <w:tcW w:w="10173" w:type="dxa"/>
        </w:tcPr>
        <w:p w:rsidR="00137273" w:rsidRPr="006C39B1" w:rsidRDefault="00137273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5pt;height:70.5pt" fillcolor="window">
                <v:imagedata r:id="rId1" o:title=""/>
              </v:shape>
              <o:OLEObject Type="Embed" ProgID="Word.Picture.8" ShapeID="_x0000_i1027" DrawAspect="Content" ObjectID="_1637653330" r:id="rId2"/>
            </w:object>
          </w:r>
        </w:p>
        <w:p w:rsidR="00137273" w:rsidRDefault="00137273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37273" w:rsidRPr="00331576" w:rsidRDefault="00137273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37273" w:rsidRPr="00331576" w:rsidRDefault="00137273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37273" w:rsidRDefault="00137273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37273" w:rsidRDefault="00137273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37273" w:rsidRDefault="0013727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35A0"/>
    <w:rsid w:val="00035908"/>
    <w:rsid w:val="000432AA"/>
    <w:rsid w:val="00046798"/>
    <w:rsid w:val="00046DF7"/>
    <w:rsid w:val="00051D14"/>
    <w:rsid w:val="00082252"/>
    <w:rsid w:val="00085F07"/>
    <w:rsid w:val="00090108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273"/>
    <w:rsid w:val="0013770D"/>
    <w:rsid w:val="00140C12"/>
    <w:rsid w:val="0015687D"/>
    <w:rsid w:val="0015694A"/>
    <w:rsid w:val="00160C71"/>
    <w:rsid w:val="00162287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59FA"/>
    <w:rsid w:val="00225F02"/>
    <w:rsid w:val="00231885"/>
    <w:rsid w:val="00232888"/>
    <w:rsid w:val="00236F99"/>
    <w:rsid w:val="002465EC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1896"/>
    <w:rsid w:val="00415A4C"/>
    <w:rsid w:val="00416D14"/>
    <w:rsid w:val="004219E4"/>
    <w:rsid w:val="00427D0F"/>
    <w:rsid w:val="00430AD6"/>
    <w:rsid w:val="0043223E"/>
    <w:rsid w:val="00433425"/>
    <w:rsid w:val="0043455B"/>
    <w:rsid w:val="00441480"/>
    <w:rsid w:val="00445248"/>
    <w:rsid w:val="004479B4"/>
    <w:rsid w:val="00474027"/>
    <w:rsid w:val="00490C83"/>
    <w:rsid w:val="004962E9"/>
    <w:rsid w:val="004A2732"/>
    <w:rsid w:val="004A3E46"/>
    <w:rsid w:val="004B1E40"/>
    <w:rsid w:val="004B4137"/>
    <w:rsid w:val="004B4CC9"/>
    <w:rsid w:val="004C0B99"/>
    <w:rsid w:val="004C321B"/>
    <w:rsid w:val="004C4607"/>
    <w:rsid w:val="004C62D4"/>
    <w:rsid w:val="004C6442"/>
    <w:rsid w:val="004E1599"/>
    <w:rsid w:val="004E5923"/>
    <w:rsid w:val="004E5F70"/>
    <w:rsid w:val="004E69B0"/>
    <w:rsid w:val="005051EA"/>
    <w:rsid w:val="00511E2B"/>
    <w:rsid w:val="00515673"/>
    <w:rsid w:val="00516361"/>
    <w:rsid w:val="0052014C"/>
    <w:rsid w:val="00520F57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87F27"/>
    <w:rsid w:val="00595E60"/>
    <w:rsid w:val="005A2052"/>
    <w:rsid w:val="005A5E07"/>
    <w:rsid w:val="005B189B"/>
    <w:rsid w:val="005B3F34"/>
    <w:rsid w:val="005C5C4A"/>
    <w:rsid w:val="005D4DE0"/>
    <w:rsid w:val="005E2070"/>
    <w:rsid w:val="005F7F6D"/>
    <w:rsid w:val="0060473C"/>
    <w:rsid w:val="00607088"/>
    <w:rsid w:val="006116F1"/>
    <w:rsid w:val="00617657"/>
    <w:rsid w:val="006331D2"/>
    <w:rsid w:val="006364C0"/>
    <w:rsid w:val="00637BD7"/>
    <w:rsid w:val="006410F2"/>
    <w:rsid w:val="00647A76"/>
    <w:rsid w:val="006544AD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5DAD"/>
    <w:rsid w:val="006E319F"/>
    <w:rsid w:val="006F39B1"/>
    <w:rsid w:val="006F3B42"/>
    <w:rsid w:val="007011AC"/>
    <w:rsid w:val="00702874"/>
    <w:rsid w:val="00711C3D"/>
    <w:rsid w:val="00712FDA"/>
    <w:rsid w:val="00714ECA"/>
    <w:rsid w:val="00722F02"/>
    <w:rsid w:val="007266C7"/>
    <w:rsid w:val="00731205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944A3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12CEA"/>
    <w:rsid w:val="008211BD"/>
    <w:rsid w:val="00825D69"/>
    <w:rsid w:val="00835A22"/>
    <w:rsid w:val="008571A8"/>
    <w:rsid w:val="008609CB"/>
    <w:rsid w:val="00866688"/>
    <w:rsid w:val="00873088"/>
    <w:rsid w:val="008919B7"/>
    <w:rsid w:val="008A0F2F"/>
    <w:rsid w:val="008A46D1"/>
    <w:rsid w:val="008A5ED3"/>
    <w:rsid w:val="008B035D"/>
    <w:rsid w:val="008B0809"/>
    <w:rsid w:val="008B0FC9"/>
    <w:rsid w:val="008C2729"/>
    <w:rsid w:val="008C368A"/>
    <w:rsid w:val="008C452D"/>
    <w:rsid w:val="008E1F25"/>
    <w:rsid w:val="008F39F6"/>
    <w:rsid w:val="008F533A"/>
    <w:rsid w:val="0090283D"/>
    <w:rsid w:val="00912676"/>
    <w:rsid w:val="00912C52"/>
    <w:rsid w:val="00925581"/>
    <w:rsid w:val="00927288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5487"/>
    <w:rsid w:val="00A8638D"/>
    <w:rsid w:val="00AA3045"/>
    <w:rsid w:val="00AB4E65"/>
    <w:rsid w:val="00AB64F7"/>
    <w:rsid w:val="00AC1315"/>
    <w:rsid w:val="00AC3B65"/>
    <w:rsid w:val="00AC4D69"/>
    <w:rsid w:val="00AD398C"/>
    <w:rsid w:val="00AF5D07"/>
    <w:rsid w:val="00B10421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E79E1"/>
    <w:rsid w:val="00BF7BBF"/>
    <w:rsid w:val="00C0403A"/>
    <w:rsid w:val="00C07315"/>
    <w:rsid w:val="00C2259E"/>
    <w:rsid w:val="00C22672"/>
    <w:rsid w:val="00C23051"/>
    <w:rsid w:val="00C37A32"/>
    <w:rsid w:val="00C42016"/>
    <w:rsid w:val="00C43DDB"/>
    <w:rsid w:val="00C44C4D"/>
    <w:rsid w:val="00C45FE1"/>
    <w:rsid w:val="00C73573"/>
    <w:rsid w:val="00C85904"/>
    <w:rsid w:val="00C8666A"/>
    <w:rsid w:val="00C968F9"/>
    <w:rsid w:val="00C96C0A"/>
    <w:rsid w:val="00C97C4A"/>
    <w:rsid w:val="00CA0208"/>
    <w:rsid w:val="00CA40EB"/>
    <w:rsid w:val="00CA76FB"/>
    <w:rsid w:val="00CA7797"/>
    <w:rsid w:val="00CB4159"/>
    <w:rsid w:val="00CB56DC"/>
    <w:rsid w:val="00CB6843"/>
    <w:rsid w:val="00CC59E5"/>
    <w:rsid w:val="00CC6B33"/>
    <w:rsid w:val="00CD3632"/>
    <w:rsid w:val="00CD54C6"/>
    <w:rsid w:val="00CD6CCB"/>
    <w:rsid w:val="00CE457E"/>
    <w:rsid w:val="00CE4948"/>
    <w:rsid w:val="00CE4C15"/>
    <w:rsid w:val="00CF24C7"/>
    <w:rsid w:val="00CF5C21"/>
    <w:rsid w:val="00D04857"/>
    <w:rsid w:val="00D06B73"/>
    <w:rsid w:val="00D13D13"/>
    <w:rsid w:val="00D24398"/>
    <w:rsid w:val="00D244BE"/>
    <w:rsid w:val="00D326B0"/>
    <w:rsid w:val="00D32962"/>
    <w:rsid w:val="00D40A4E"/>
    <w:rsid w:val="00D46612"/>
    <w:rsid w:val="00D60846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054C5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0FF8"/>
    <w:rsid w:val="00E623C0"/>
    <w:rsid w:val="00E812C5"/>
    <w:rsid w:val="00E814B6"/>
    <w:rsid w:val="00E84FCA"/>
    <w:rsid w:val="00E86261"/>
    <w:rsid w:val="00E94376"/>
    <w:rsid w:val="00E953C8"/>
    <w:rsid w:val="00EA1313"/>
    <w:rsid w:val="00EA2626"/>
    <w:rsid w:val="00EA41FA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E6A26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016E"/>
    <w:rsid w:val="00F32ED6"/>
    <w:rsid w:val="00F40401"/>
    <w:rsid w:val="00F46943"/>
    <w:rsid w:val="00F5569D"/>
    <w:rsid w:val="00F57285"/>
    <w:rsid w:val="00F6637F"/>
    <w:rsid w:val="00F81DDB"/>
    <w:rsid w:val="00F905E5"/>
    <w:rsid w:val="00F965B6"/>
    <w:rsid w:val="00F978CA"/>
    <w:rsid w:val="00FA4DB5"/>
    <w:rsid w:val="00FB5E5E"/>
    <w:rsid w:val="00FB676F"/>
    <w:rsid w:val="00FB7B9F"/>
    <w:rsid w:val="00FC02A5"/>
    <w:rsid w:val="00FD0643"/>
    <w:rsid w:val="00FE41AE"/>
    <w:rsid w:val="00FE784A"/>
    <w:rsid w:val="00FF028B"/>
    <w:rsid w:val="00FF18EB"/>
    <w:rsid w:val="00FF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2"/>
    <o:shapelayout v:ext="edit">
      <o:idmap v:ext="edit" data="1"/>
    </o:shapelayout>
  </w:shapeDefaults>
  <w:decimalSymbol w:val=","/>
  <w:listSeparator w:val=";"/>
  <w14:docId w14:val="6F5325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7944A3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60D6B-E9B3-4016-8260-966667588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2017-12-19T03:57:00Z</dcterms:created>
  <dcterms:modified xsi:type="dcterms:W3CDTF">2019-12-12T03:54:00Z</dcterms:modified>
</cp:coreProperties>
</file>