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B040CC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начальника</w:t>
            </w:r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 w:rsidR="004165D2"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B040C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Е.А.Булкиной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880591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47324D">
              <w:rPr>
                <w:sz w:val="22"/>
              </w:rPr>
              <w:t>1</w:t>
            </w:r>
            <w:r w:rsidR="00880591">
              <w:rPr>
                <w:sz w:val="22"/>
              </w:rPr>
              <w:t>778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880591" w:rsidP="00880591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05</w:t>
            </w:r>
            <w:r w:rsidR="00267B25">
              <w:rPr>
                <w:sz w:val="22"/>
              </w:rPr>
              <w:t>.</w:t>
            </w:r>
            <w:r>
              <w:rPr>
                <w:sz w:val="22"/>
              </w:rPr>
              <w:t>12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A63EFD">
        <w:rPr>
          <w:sz w:val="26"/>
          <w:szCs w:val="26"/>
        </w:rPr>
        <w:t xml:space="preserve">внесении изменений в </w:t>
      </w:r>
      <w:r w:rsidR="0047324D" w:rsidRPr="00A63EFD">
        <w:rPr>
          <w:sz w:val="26"/>
          <w:szCs w:val="26"/>
        </w:rPr>
        <w:t>п</w:t>
      </w:r>
      <w:r w:rsidR="003C45C3" w:rsidRPr="00A63EFD">
        <w:rPr>
          <w:sz w:val="26"/>
          <w:szCs w:val="26"/>
        </w:rPr>
        <w:t xml:space="preserve">остановление Администрации Томской области от </w:t>
      </w:r>
      <w:r w:rsidR="004A0F57">
        <w:rPr>
          <w:sz w:val="26"/>
          <w:szCs w:val="26"/>
        </w:rPr>
        <w:t>0</w:t>
      </w:r>
      <w:r w:rsidR="00880591">
        <w:rPr>
          <w:sz w:val="26"/>
          <w:szCs w:val="26"/>
        </w:rPr>
        <w:t>6</w:t>
      </w:r>
      <w:r w:rsidR="00A63EFD" w:rsidRPr="00A63EFD">
        <w:rPr>
          <w:sz w:val="26"/>
          <w:szCs w:val="26"/>
        </w:rPr>
        <w:t>.0</w:t>
      </w:r>
      <w:r w:rsidR="00880591">
        <w:rPr>
          <w:sz w:val="26"/>
          <w:szCs w:val="26"/>
        </w:rPr>
        <w:t>3</w:t>
      </w:r>
      <w:r w:rsidR="00A63EFD" w:rsidRPr="00A63EFD">
        <w:rPr>
          <w:sz w:val="26"/>
          <w:szCs w:val="26"/>
        </w:rPr>
        <w:t>.20</w:t>
      </w:r>
      <w:r w:rsidR="003422D1">
        <w:rPr>
          <w:sz w:val="26"/>
          <w:szCs w:val="26"/>
        </w:rPr>
        <w:t>19</w:t>
      </w:r>
      <w:r w:rsidR="00A63EFD" w:rsidRPr="00A63EFD">
        <w:rPr>
          <w:sz w:val="26"/>
          <w:szCs w:val="26"/>
        </w:rPr>
        <w:t xml:space="preserve"> № </w:t>
      </w:r>
      <w:r w:rsidR="00880591">
        <w:rPr>
          <w:sz w:val="26"/>
          <w:szCs w:val="26"/>
        </w:rPr>
        <w:t>97</w:t>
      </w:r>
      <w:r w:rsidR="003422D1">
        <w:rPr>
          <w:sz w:val="26"/>
          <w:szCs w:val="26"/>
        </w:rPr>
        <w:t>а</w:t>
      </w:r>
      <w:r w:rsidR="00A63EFD" w:rsidRPr="00A63EFD">
        <w:rPr>
          <w:sz w:val="26"/>
          <w:szCs w:val="26"/>
        </w:rPr>
        <w:t>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 xml:space="preserve">дминистрации Томской области «О </w:t>
      </w:r>
      <w:r w:rsidR="00A63EFD" w:rsidRPr="00A63EFD">
        <w:rPr>
          <w:sz w:val="26"/>
          <w:szCs w:val="26"/>
        </w:rPr>
        <w:t xml:space="preserve">внесении изменений в постановление Администрации Томской области </w:t>
      </w:r>
      <w:r w:rsidR="003422D1" w:rsidRPr="00A63EFD">
        <w:rPr>
          <w:sz w:val="26"/>
          <w:szCs w:val="26"/>
        </w:rPr>
        <w:t xml:space="preserve">от </w:t>
      </w:r>
      <w:r w:rsidR="004A0F57">
        <w:rPr>
          <w:sz w:val="26"/>
          <w:szCs w:val="26"/>
        </w:rPr>
        <w:t>0</w:t>
      </w:r>
      <w:r w:rsidR="00880591">
        <w:rPr>
          <w:sz w:val="26"/>
          <w:szCs w:val="26"/>
        </w:rPr>
        <w:t>6</w:t>
      </w:r>
      <w:r w:rsidR="003422D1" w:rsidRPr="00A63EFD">
        <w:rPr>
          <w:sz w:val="26"/>
          <w:szCs w:val="26"/>
        </w:rPr>
        <w:t>.0</w:t>
      </w:r>
      <w:r w:rsidR="00880591">
        <w:rPr>
          <w:sz w:val="26"/>
          <w:szCs w:val="26"/>
        </w:rPr>
        <w:t>3</w:t>
      </w:r>
      <w:r w:rsidR="003422D1" w:rsidRPr="00A63EFD">
        <w:rPr>
          <w:sz w:val="26"/>
          <w:szCs w:val="26"/>
        </w:rPr>
        <w:t>.20</w:t>
      </w:r>
      <w:r w:rsidR="003422D1">
        <w:rPr>
          <w:sz w:val="26"/>
          <w:szCs w:val="26"/>
        </w:rPr>
        <w:t>19</w:t>
      </w:r>
      <w:r w:rsidR="003422D1" w:rsidRPr="00A63EFD">
        <w:rPr>
          <w:sz w:val="26"/>
          <w:szCs w:val="26"/>
        </w:rPr>
        <w:t xml:space="preserve"> № </w:t>
      </w:r>
      <w:r w:rsidR="00880591">
        <w:rPr>
          <w:sz w:val="26"/>
          <w:szCs w:val="26"/>
        </w:rPr>
        <w:t>97</w:t>
      </w:r>
      <w:r w:rsidR="003422D1">
        <w:rPr>
          <w:sz w:val="26"/>
          <w:szCs w:val="26"/>
        </w:rPr>
        <w:t>а</w:t>
      </w:r>
      <w:r w:rsidR="00A63EFD" w:rsidRPr="00A63EFD">
        <w:rPr>
          <w:sz w:val="26"/>
          <w:szCs w:val="26"/>
        </w:rPr>
        <w:t>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</w:t>
      </w:r>
      <w:proofErr w:type="gramEnd"/>
      <w:r w:rsidRPr="00CD6F4F">
        <w:rPr>
          <w:sz w:val="26"/>
          <w:szCs w:val="26"/>
        </w:rPr>
        <w:t xml:space="preserve">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47324D">
        <w:rPr>
          <w:sz w:val="26"/>
          <w:szCs w:val="26"/>
        </w:rPr>
        <w:t xml:space="preserve"> </w:t>
      </w:r>
      <w:r w:rsidR="00880591">
        <w:rPr>
          <w:sz w:val="26"/>
          <w:szCs w:val="26"/>
        </w:rPr>
        <w:t>20 ноября по 3 декабря</w:t>
      </w:r>
      <w:r w:rsidR="004A0F57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</w:t>
      </w:r>
      <w:r w:rsidR="00880591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 xml:space="preserve">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</w:t>
      </w:r>
      <w:r w:rsidR="00880591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 xml:space="preserve">в информационно-телекоммуникационной сети «Интернет» (далее – официальный сайт). </w:t>
      </w:r>
      <w:proofErr w:type="gramEnd"/>
    </w:p>
    <w:p w:rsidR="00880591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5140C9">
        <w:rPr>
          <w:sz w:val="26"/>
          <w:szCs w:val="26"/>
        </w:rPr>
        <w:t xml:space="preserve">ПОРА РОССИИ», </w:t>
      </w:r>
      <w:r w:rsidR="00880591">
        <w:rPr>
          <w:sz w:val="26"/>
          <w:szCs w:val="26"/>
        </w:rPr>
        <w:t>с</w:t>
      </w:r>
      <w:r w:rsidR="004A0F57">
        <w:rPr>
          <w:sz w:val="26"/>
          <w:szCs w:val="26"/>
        </w:rPr>
        <w:t>ельскохозяйственны</w:t>
      </w:r>
      <w:r w:rsidR="00880591">
        <w:rPr>
          <w:sz w:val="26"/>
          <w:szCs w:val="26"/>
        </w:rPr>
        <w:t>е товаропроизводители региона.</w:t>
      </w:r>
    </w:p>
    <w:p w:rsidR="004A0F57" w:rsidRPr="005400A0" w:rsidRDefault="004A0F57" w:rsidP="004A0F57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proofErr w:type="gramStart"/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Pr="002E752A">
        <w:rPr>
          <w:sz w:val="26"/>
          <w:szCs w:val="26"/>
          <w:lang w:eastAsia="en-US"/>
        </w:rPr>
        <w:t>поступил</w:t>
      </w:r>
      <w:r w:rsidR="00880591">
        <w:rPr>
          <w:sz w:val="26"/>
          <w:szCs w:val="26"/>
          <w:lang w:eastAsia="en-US"/>
        </w:rPr>
        <w:t>о</w:t>
      </w:r>
      <w:r>
        <w:rPr>
          <w:sz w:val="26"/>
          <w:szCs w:val="26"/>
          <w:lang w:eastAsia="en-US"/>
        </w:rPr>
        <w:t xml:space="preserve"> мнени</w:t>
      </w:r>
      <w:r w:rsidR="00880591">
        <w:rPr>
          <w:sz w:val="26"/>
          <w:szCs w:val="26"/>
          <w:lang w:eastAsia="en-US"/>
        </w:rPr>
        <w:t>е</w:t>
      </w:r>
      <w:r>
        <w:rPr>
          <w:sz w:val="26"/>
          <w:szCs w:val="26"/>
          <w:lang w:eastAsia="en-US"/>
        </w:rPr>
        <w:t xml:space="preserve"> </w:t>
      </w:r>
      <w:r w:rsidRPr="002E752A">
        <w:rPr>
          <w:sz w:val="26"/>
          <w:szCs w:val="26"/>
          <w:lang w:eastAsia="en-US"/>
        </w:rPr>
        <w:t xml:space="preserve">от Уполномоченного по защите прав предпринимателей </w:t>
      </w:r>
      <w:r>
        <w:rPr>
          <w:sz w:val="26"/>
          <w:szCs w:val="26"/>
          <w:lang w:eastAsia="en-US"/>
        </w:rPr>
        <w:br/>
      </w:r>
      <w:r w:rsidRPr="002E752A">
        <w:rPr>
          <w:sz w:val="26"/>
          <w:szCs w:val="26"/>
          <w:lang w:eastAsia="en-US"/>
        </w:rPr>
        <w:t>в Томской области</w:t>
      </w:r>
      <w:r>
        <w:rPr>
          <w:sz w:val="26"/>
          <w:szCs w:val="26"/>
        </w:rPr>
        <w:t xml:space="preserve">, </w:t>
      </w:r>
      <w:r w:rsidRPr="002E752A">
        <w:rPr>
          <w:sz w:val="26"/>
          <w:szCs w:val="26"/>
          <w:lang w:eastAsia="en-US"/>
        </w:rPr>
        <w:t>котор</w:t>
      </w:r>
      <w:r w:rsidR="00880591"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>е был</w:t>
      </w:r>
      <w:r w:rsidR="00880591"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 xml:space="preserve"> Разработчиком </w:t>
      </w:r>
      <w:r>
        <w:rPr>
          <w:sz w:val="26"/>
          <w:szCs w:val="26"/>
          <w:lang w:eastAsia="en-US"/>
        </w:rPr>
        <w:t>проанализирован</w:t>
      </w:r>
      <w:r w:rsidR="00E51668">
        <w:rPr>
          <w:sz w:val="26"/>
          <w:szCs w:val="26"/>
          <w:lang w:eastAsia="en-US"/>
        </w:rPr>
        <w:t>о</w:t>
      </w:r>
      <w:r>
        <w:rPr>
          <w:sz w:val="26"/>
          <w:szCs w:val="26"/>
          <w:lang w:eastAsia="en-US"/>
        </w:rPr>
        <w:t xml:space="preserve"> </w:t>
      </w:r>
      <w:r w:rsidRPr="002E752A">
        <w:rPr>
          <w:sz w:val="26"/>
          <w:szCs w:val="26"/>
          <w:lang w:eastAsia="en-US"/>
        </w:rPr>
        <w:t>и включен</w:t>
      </w:r>
      <w:r w:rsidR="00E51668">
        <w:rPr>
          <w:sz w:val="26"/>
          <w:szCs w:val="26"/>
          <w:lang w:eastAsia="en-US"/>
        </w:rPr>
        <w:t>о</w:t>
      </w:r>
      <w:r w:rsidRPr="002E752A">
        <w:rPr>
          <w:sz w:val="26"/>
          <w:szCs w:val="26"/>
          <w:lang w:eastAsia="en-US"/>
        </w:rPr>
        <w:t xml:space="preserve"> </w:t>
      </w:r>
      <w:r w:rsidR="00A64AE5">
        <w:rPr>
          <w:sz w:val="26"/>
          <w:szCs w:val="26"/>
          <w:lang w:eastAsia="en-US"/>
        </w:rPr>
        <w:br/>
      </w:r>
      <w:r w:rsidRPr="002E752A">
        <w:rPr>
          <w:sz w:val="26"/>
          <w:szCs w:val="26"/>
          <w:lang w:eastAsia="en-US"/>
        </w:rPr>
        <w:t>в</w:t>
      </w:r>
      <w:r w:rsidRPr="003E1763">
        <w:rPr>
          <w:sz w:val="26"/>
          <w:szCs w:val="26"/>
          <w:lang w:eastAsia="en-US"/>
        </w:rPr>
        <w:t xml:space="preserve"> </w:t>
      </w:r>
      <w:r w:rsidRPr="00185C29">
        <w:rPr>
          <w:sz w:val="26"/>
          <w:szCs w:val="26"/>
          <w:lang w:eastAsia="en-US"/>
        </w:rPr>
        <w:t xml:space="preserve">Сводку </w:t>
      </w:r>
      <w:r w:rsidRPr="00D22C07">
        <w:rPr>
          <w:sz w:val="26"/>
          <w:szCs w:val="26"/>
          <w:lang w:eastAsia="en-US"/>
        </w:rPr>
        <w:t>предложений по результатам проведения публичных консультаций,</w:t>
      </w:r>
      <w:r w:rsidRPr="003E1763">
        <w:rPr>
          <w:sz w:val="26"/>
          <w:szCs w:val="26"/>
          <w:lang w:eastAsia="en-US"/>
        </w:rPr>
        <w:t xml:space="preserve"> </w:t>
      </w:r>
      <w:r w:rsidRPr="00D22C07">
        <w:rPr>
          <w:sz w:val="26"/>
          <w:szCs w:val="26"/>
          <w:lang w:eastAsia="en-US"/>
        </w:rPr>
        <w:t>размещенную в вышеуказанн</w:t>
      </w:r>
      <w:r>
        <w:rPr>
          <w:sz w:val="26"/>
          <w:szCs w:val="26"/>
          <w:lang w:eastAsia="en-US"/>
        </w:rPr>
        <w:t xml:space="preserve">ом разделе на официальном сайте </w:t>
      </w:r>
      <w:r w:rsidRPr="00D22C07">
        <w:rPr>
          <w:sz w:val="26"/>
          <w:szCs w:val="26"/>
          <w:lang w:eastAsia="en-US"/>
        </w:rPr>
        <w:t>(https://tomsk.gov.ru/rating/front/view/id/</w:t>
      </w:r>
      <w:r>
        <w:rPr>
          <w:sz w:val="26"/>
          <w:szCs w:val="26"/>
          <w:lang w:eastAsia="en-US"/>
        </w:rPr>
        <w:t>6</w:t>
      </w:r>
      <w:r w:rsidR="00880591">
        <w:rPr>
          <w:sz w:val="26"/>
          <w:szCs w:val="26"/>
          <w:lang w:eastAsia="en-US"/>
        </w:rPr>
        <w:t>87</w:t>
      </w:r>
      <w:r w:rsidRPr="00D22C07">
        <w:rPr>
          <w:sz w:val="26"/>
          <w:szCs w:val="26"/>
          <w:lang w:eastAsia="en-US"/>
        </w:rPr>
        <w:t>).</w:t>
      </w:r>
      <w:proofErr w:type="gramEnd"/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E51668" w:rsidRDefault="00CB5E78" w:rsidP="00E5166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>
        <w:rPr>
          <w:rFonts w:ascii="Times New Roman" w:hAnsi="Times New Roman" w:cs="Times New Roman"/>
          <w:sz w:val="26"/>
          <w:szCs w:val="26"/>
          <w:lang w:eastAsia="en-US"/>
        </w:rPr>
        <w:t>С</w:t>
      </w:r>
      <w:r w:rsidRPr="00E14A2C">
        <w:rPr>
          <w:rFonts w:ascii="Times New Roman" w:hAnsi="Times New Roman" w:cs="Times New Roman"/>
          <w:sz w:val="26"/>
          <w:szCs w:val="26"/>
          <w:lang w:eastAsia="en-US"/>
        </w:rPr>
        <w:t xml:space="preserve">убсидия на оказание несвязанной поддержки сельскохозяйственным товаропроизводителям в области растениеводства считается наиболее оптимальной </w:t>
      </w:r>
      <w:r>
        <w:rPr>
          <w:rFonts w:ascii="Times New Roman" w:hAnsi="Times New Roman" w:cs="Times New Roman"/>
          <w:sz w:val="26"/>
          <w:szCs w:val="26"/>
          <w:lang w:eastAsia="en-US"/>
        </w:rPr>
        <w:t xml:space="preserve">государственной </w:t>
      </w:r>
      <w:r w:rsidRPr="00E14A2C">
        <w:rPr>
          <w:rFonts w:ascii="Times New Roman" w:hAnsi="Times New Roman" w:cs="Times New Roman"/>
          <w:sz w:val="26"/>
          <w:szCs w:val="26"/>
          <w:lang w:eastAsia="en-US"/>
        </w:rPr>
        <w:t>поддержкой, поскольку она способствует своевременной подготовке сельскохозяйственных товаропроизводителей к посевным и уборочным кампаниям, стимулированию инвестиций в повышение урожайности и качества почв.</w:t>
      </w:r>
    </w:p>
    <w:p w:rsidR="00CB5E78" w:rsidRPr="00E51668" w:rsidRDefault="00CB5E78" w:rsidP="00E5166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E51668">
        <w:rPr>
          <w:rFonts w:ascii="Times New Roman" w:hAnsi="Times New Roman" w:cs="Times New Roman"/>
          <w:sz w:val="26"/>
          <w:szCs w:val="26"/>
          <w:lang w:eastAsia="en-US"/>
        </w:rPr>
        <w:t xml:space="preserve">Однако, по информации, представленной Разработчиком в сводном отчете, указанная государственная поддержка составляет всего 4% от производимых затрат получателей субсидий на 1 га посевной площади по Томской области (или в среднем 476 рублей на 1 га). В то время как затраты на 1 га пашни при производстве зерновых, зернобобовых культур составляют 13,9 тыс. рублей, овощей открытого грунта – 211,9 тыс. рублей, семенного картофеля – 245,0 тыс. рублей. </w:t>
      </w:r>
    </w:p>
    <w:p w:rsidR="00CB5E78" w:rsidRPr="00CB5E78" w:rsidRDefault="00CB5E78" w:rsidP="00CB5E7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Pr="0043759A">
        <w:rPr>
          <w:sz w:val="26"/>
          <w:szCs w:val="26"/>
        </w:rPr>
        <w:t xml:space="preserve">езначительность предоставления </w:t>
      </w:r>
      <w:r>
        <w:rPr>
          <w:sz w:val="26"/>
          <w:szCs w:val="26"/>
        </w:rPr>
        <w:t xml:space="preserve">государственной поддержки, а также </w:t>
      </w:r>
      <w:r w:rsidRPr="00CB5E78">
        <w:rPr>
          <w:sz w:val="26"/>
          <w:szCs w:val="26"/>
        </w:rPr>
        <w:t xml:space="preserve">устаревшая материально-техническая база и недостаточный уровень технического </w:t>
      </w:r>
      <w:r w:rsidRPr="00CB5E78">
        <w:rPr>
          <w:sz w:val="26"/>
          <w:szCs w:val="26"/>
        </w:rPr>
        <w:lastRenderedPageBreak/>
        <w:t>оснащения влечет нестабильное финансовое состояние сельскохозяйственных товаропроизводителей, приводящее к их банкротству.</w:t>
      </w:r>
    </w:p>
    <w:p w:rsidR="00CB5E78" w:rsidRPr="00CB5E78" w:rsidRDefault="00CB5E78" w:rsidP="00CB5E7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Влияет на финансово-экономическое состояние сельскохозяйственных товаропроизводителей и наступление обстоятельств непреодолимой силы</w:t>
      </w:r>
      <w:r w:rsidRPr="00CB5E78">
        <w:rPr>
          <w:sz w:val="26"/>
          <w:szCs w:val="26"/>
        </w:rPr>
        <w:t>, в том числе установление регионального (межмуниципального) и (или) местного уровня реагирования на чрезвычайную ситуацию, установление карантина и (или) иных ограничений, направленных на предотвращение распространения и ликвидацию очагов заразных и иных болезней животн</w:t>
      </w:r>
      <w:r w:rsidR="00353B42">
        <w:rPr>
          <w:sz w:val="26"/>
          <w:szCs w:val="26"/>
        </w:rPr>
        <w:t xml:space="preserve">ых, аномальные погодные условия, которые </w:t>
      </w:r>
      <w:r w:rsidRPr="00CB5E78">
        <w:rPr>
          <w:sz w:val="26"/>
          <w:szCs w:val="26"/>
        </w:rPr>
        <w:t>препятствует достижению получателя</w:t>
      </w:r>
      <w:r w:rsidR="00353B42">
        <w:rPr>
          <w:sz w:val="26"/>
          <w:szCs w:val="26"/>
        </w:rPr>
        <w:t>ми</w:t>
      </w:r>
      <w:r w:rsidRPr="00CB5E78">
        <w:rPr>
          <w:sz w:val="26"/>
          <w:szCs w:val="26"/>
        </w:rPr>
        <w:t xml:space="preserve"> субсидий значений показателей результата, установленных Соглашением о предоставлении субсидии</w:t>
      </w:r>
      <w:r w:rsidR="00353B42">
        <w:rPr>
          <w:sz w:val="26"/>
          <w:szCs w:val="26"/>
        </w:rPr>
        <w:t>.</w:t>
      </w:r>
      <w:proofErr w:type="gramEnd"/>
    </w:p>
    <w:p w:rsidR="00353B42" w:rsidRDefault="00353B42" w:rsidP="00353B42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Вышеуказанные обстоятельства в совокупности являются, по мнению Разработчика, проблемой, требующей решения.</w:t>
      </w:r>
    </w:p>
    <w:p w:rsidR="0072570B" w:rsidRPr="00D6779E" w:rsidRDefault="0072570B" w:rsidP="0072570B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Pr="00D6779E">
        <w:rPr>
          <w:sz w:val="26"/>
          <w:szCs w:val="26"/>
        </w:rPr>
        <w:t>товаропроизводителям Томской области, что приводит к неэффективному использованию бюджетных ассигнований.</w:t>
      </w:r>
    </w:p>
    <w:p w:rsidR="00353B42" w:rsidRDefault="0072570B" w:rsidP="00353B42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</w:t>
      </w:r>
      <w:r w:rsidR="00D01AD8" w:rsidRPr="00D3422C">
        <w:rPr>
          <w:sz w:val="26"/>
          <w:szCs w:val="26"/>
        </w:rPr>
        <w:t>был</w:t>
      </w:r>
      <w:r w:rsidR="00D01AD8">
        <w:rPr>
          <w:sz w:val="26"/>
          <w:szCs w:val="26"/>
        </w:rPr>
        <w:t>а</w:t>
      </w:r>
      <w:r w:rsidR="00D01AD8" w:rsidRPr="00D3422C">
        <w:rPr>
          <w:sz w:val="26"/>
          <w:szCs w:val="26"/>
        </w:rPr>
        <w:t xml:space="preserve"> выделен</w:t>
      </w:r>
      <w:r w:rsidR="00D01AD8">
        <w:rPr>
          <w:sz w:val="26"/>
          <w:szCs w:val="26"/>
        </w:rPr>
        <w:t>а</w:t>
      </w:r>
      <w:r w:rsidR="00D01AD8" w:rsidRPr="00D3422C">
        <w:rPr>
          <w:sz w:val="26"/>
          <w:szCs w:val="26"/>
        </w:rPr>
        <w:t xml:space="preserve"> так</w:t>
      </w:r>
      <w:r w:rsidR="00E51668">
        <w:rPr>
          <w:sz w:val="26"/>
          <w:szCs w:val="26"/>
        </w:rPr>
        <w:t>ая</w:t>
      </w:r>
      <w:r w:rsidR="00D01AD8" w:rsidRPr="00D3422C">
        <w:rPr>
          <w:sz w:val="26"/>
          <w:szCs w:val="26"/>
        </w:rPr>
        <w:t xml:space="preserve"> цел</w:t>
      </w:r>
      <w:r w:rsidR="00E51668">
        <w:rPr>
          <w:sz w:val="26"/>
          <w:szCs w:val="26"/>
        </w:rPr>
        <w:t>ь</w:t>
      </w:r>
      <w:r w:rsidR="00D01AD8" w:rsidRPr="00D3422C">
        <w:rPr>
          <w:sz w:val="26"/>
          <w:szCs w:val="26"/>
        </w:rPr>
        <w:t xml:space="preserve"> предлагаемого правового регулирования, как </w:t>
      </w:r>
      <w:r w:rsidR="00D01AD8">
        <w:rPr>
          <w:sz w:val="26"/>
          <w:szCs w:val="26"/>
        </w:rPr>
        <w:t>с</w:t>
      </w:r>
      <w:r w:rsidR="00D01AD8" w:rsidRPr="00A50E13">
        <w:rPr>
          <w:sz w:val="26"/>
          <w:szCs w:val="26"/>
        </w:rPr>
        <w:t xml:space="preserve">овершенствование </w:t>
      </w:r>
      <w:proofErr w:type="gramStart"/>
      <w:r w:rsidR="00353B42" w:rsidRPr="003B362C">
        <w:rPr>
          <w:sz w:val="26"/>
          <w:szCs w:val="26"/>
        </w:rPr>
        <w:t>процедуры предоставления мер государственной поддержки сельскохозяйственного производства</w:t>
      </w:r>
      <w:proofErr w:type="gramEnd"/>
      <w:r w:rsidR="00353B42" w:rsidRPr="003B362C">
        <w:rPr>
          <w:sz w:val="26"/>
          <w:szCs w:val="26"/>
        </w:rPr>
        <w:t xml:space="preserve"> в Томской области, в части предоставления субсидий на </w:t>
      </w:r>
      <w:r w:rsidR="00353B42">
        <w:rPr>
          <w:sz w:val="26"/>
          <w:szCs w:val="26"/>
        </w:rPr>
        <w:t>оказание несвязанной поддержки сельскохозяйственным товаропроизводителям в области растениеводства (</w:t>
      </w:r>
      <w:r w:rsidR="00353B42" w:rsidRPr="003B362C">
        <w:rPr>
          <w:sz w:val="26"/>
          <w:szCs w:val="26"/>
        </w:rPr>
        <w:t>на возмещение части затрат</w:t>
      </w:r>
      <w:r w:rsidR="00353B42">
        <w:rPr>
          <w:sz w:val="26"/>
          <w:szCs w:val="26"/>
        </w:rPr>
        <w:t>).</w:t>
      </w:r>
    </w:p>
    <w:p w:rsidR="00353B42" w:rsidRDefault="00D01AD8" w:rsidP="00D01AD8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В качестве варианта достижения поставленных целей Разработчиком </w:t>
      </w:r>
      <w:r w:rsidRPr="00C21463">
        <w:rPr>
          <w:sz w:val="26"/>
          <w:szCs w:val="26"/>
        </w:rPr>
        <w:t xml:space="preserve">предлагается принять </w:t>
      </w:r>
      <w:r w:rsidR="00353B42" w:rsidRPr="00C21463">
        <w:rPr>
          <w:sz w:val="26"/>
          <w:szCs w:val="26"/>
        </w:rPr>
        <w:t xml:space="preserve">нормативный правовой акт, которым </w:t>
      </w:r>
      <w:r w:rsidR="00353B42">
        <w:rPr>
          <w:sz w:val="26"/>
          <w:szCs w:val="26"/>
        </w:rPr>
        <w:t xml:space="preserve">вносятся изменения </w:t>
      </w:r>
      <w:r w:rsidR="00353B42">
        <w:rPr>
          <w:sz w:val="26"/>
          <w:szCs w:val="26"/>
        </w:rPr>
        <w:br/>
        <w:t xml:space="preserve">в постановление Администрации Томской области от 06.03.2019 № 97а </w:t>
      </w:r>
      <w:r w:rsidR="00353B42">
        <w:rPr>
          <w:sz w:val="26"/>
          <w:szCs w:val="26"/>
        </w:rPr>
        <w:br/>
        <w:t>«Об утверждении Порядка предоставления субсидий на оказание несвязанной поддержки сельскохозяйственным товаропроизводителям в области растениеводства (на возмещение части затрат)» (далее – Постановление № 97а).</w:t>
      </w:r>
    </w:p>
    <w:p w:rsidR="00D01AD8" w:rsidRPr="00C21463" w:rsidRDefault="00D01AD8" w:rsidP="00D01AD8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>
        <w:rPr>
          <w:sz w:val="26"/>
          <w:szCs w:val="26"/>
        </w:rPr>
        <w:br/>
      </w:r>
      <w:r w:rsidRPr="00D3422C">
        <w:rPr>
          <w:sz w:val="26"/>
          <w:szCs w:val="26"/>
        </w:rPr>
        <w:t>от 13 апреля 2006 года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353B42" w:rsidRDefault="00D01AD8" w:rsidP="00D01AD8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более </w:t>
      </w:r>
      <w:r w:rsidR="00353B42">
        <w:rPr>
          <w:sz w:val="26"/>
          <w:szCs w:val="26"/>
        </w:rPr>
        <w:t>125</w:t>
      </w:r>
      <w:r w:rsidRPr="00D3422C">
        <w:rPr>
          <w:sz w:val="26"/>
          <w:szCs w:val="26"/>
        </w:rPr>
        <w:t xml:space="preserve"> </w:t>
      </w:r>
      <w:r w:rsidR="00353B42">
        <w:rPr>
          <w:sz w:val="26"/>
          <w:szCs w:val="26"/>
        </w:rPr>
        <w:t xml:space="preserve">сельскохозяйственных товаропроизводителей, </w:t>
      </w:r>
      <w:r w:rsidR="00353B42">
        <w:rPr>
          <w:sz w:val="26"/>
          <w:szCs w:val="26"/>
        </w:rPr>
        <w:br/>
        <w:t>за исключением граждан, ведущих личное подсобное хозяйство. С</w:t>
      </w:r>
      <w:r w:rsidR="00353B42" w:rsidRPr="00D3422C">
        <w:rPr>
          <w:sz w:val="26"/>
          <w:szCs w:val="26"/>
        </w:rPr>
        <w:t xml:space="preserve">читаем, что </w:t>
      </w:r>
      <w:r w:rsidR="00353B42">
        <w:rPr>
          <w:sz w:val="26"/>
          <w:szCs w:val="26"/>
        </w:rPr>
        <w:br/>
      </w:r>
      <w:r w:rsidR="00353B42" w:rsidRPr="00D3422C">
        <w:rPr>
          <w:sz w:val="26"/>
          <w:szCs w:val="26"/>
        </w:rPr>
        <w:t>к указанному перечню участников предполагаемого правового ре</w:t>
      </w:r>
      <w:r w:rsidR="00353B42">
        <w:rPr>
          <w:sz w:val="26"/>
          <w:szCs w:val="26"/>
        </w:rPr>
        <w:t xml:space="preserve">гулирования также можно отнести </w:t>
      </w:r>
      <w:r w:rsidR="00353B42" w:rsidRPr="00D3422C">
        <w:rPr>
          <w:sz w:val="26"/>
          <w:szCs w:val="26"/>
        </w:rPr>
        <w:t xml:space="preserve">исполнительные органы государственной власти Томской области </w:t>
      </w:r>
      <w:r w:rsidR="00353B42">
        <w:rPr>
          <w:sz w:val="26"/>
          <w:szCs w:val="26"/>
        </w:rPr>
        <w:br/>
      </w:r>
      <w:r w:rsidR="00353B42" w:rsidRPr="00D3422C">
        <w:rPr>
          <w:sz w:val="26"/>
          <w:szCs w:val="26"/>
        </w:rPr>
        <w:t xml:space="preserve">в </w:t>
      </w:r>
      <w:r w:rsidR="00353B42">
        <w:rPr>
          <w:sz w:val="26"/>
          <w:szCs w:val="26"/>
        </w:rPr>
        <w:t>регулируемой сфере деятельности.</w:t>
      </w:r>
    </w:p>
    <w:p w:rsidR="00353B42" w:rsidRDefault="00353B42" w:rsidP="00353B4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Pr="00C21463">
        <w:rPr>
          <w:sz w:val="26"/>
          <w:szCs w:val="26"/>
        </w:rPr>
        <w:t xml:space="preserve">нормативные правовые акты, регулирующие </w:t>
      </w:r>
      <w:r>
        <w:rPr>
          <w:sz w:val="26"/>
          <w:szCs w:val="26"/>
        </w:rPr>
        <w:t xml:space="preserve">вопросы </w:t>
      </w:r>
      <w:r w:rsidRPr="00C21463">
        <w:rPr>
          <w:sz w:val="26"/>
          <w:szCs w:val="26"/>
        </w:rPr>
        <w:t>предоставлени</w:t>
      </w:r>
      <w:r>
        <w:rPr>
          <w:sz w:val="26"/>
          <w:szCs w:val="26"/>
        </w:rPr>
        <w:t>я</w:t>
      </w:r>
      <w:r w:rsidRPr="00C2146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рассматриваемого вида </w:t>
      </w:r>
      <w:r w:rsidRPr="00E51674">
        <w:rPr>
          <w:sz w:val="26"/>
          <w:szCs w:val="26"/>
        </w:rPr>
        <w:t>государственной поддержки сельскохозяйственных товаропроизводителей</w:t>
      </w:r>
      <w:r>
        <w:rPr>
          <w:sz w:val="26"/>
          <w:szCs w:val="26"/>
        </w:rPr>
        <w:t xml:space="preserve">, </w:t>
      </w:r>
      <w:r w:rsidRPr="00C21463">
        <w:rPr>
          <w:sz w:val="26"/>
          <w:szCs w:val="26"/>
        </w:rPr>
        <w:t xml:space="preserve">приняты в </w:t>
      </w:r>
      <w:r>
        <w:rPr>
          <w:sz w:val="26"/>
          <w:szCs w:val="26"/>
        </w:rPr>
        <w:t xml:space="preserve">Свердловской области, Хабаровском </w:t>
      </w:r>
      <w:r>
        <w:rPr>
          <w:sz w:val="26"/>
          <w:szCs w:val="26"/>
        </w:rPr>
        <w:br/>
      </w:r>
      <w:r>
        <w:rPr>
          <w:sz w:val="26"/>
          <w:szCs w:val="26"/>
        </w:rPr>
        <w:lastRenderedPageBreak/>
        <w:t>и Красноярском краях.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</w:p>
    <w:p w:rsidR="00353B42" w:rsidRDefault="00353B42" w:rsidP="00D01AD8">
      <w:pPr>
        <w:ind w:firstLine="709"/>
        <w:jc w:val="both"/>
        <w:rPr>
          <w:sz w:val="26"/>
          <w:szCs w:val="26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BA4922" w:rsidRPr="00CE564F" w:rsidRDefault="00BA4922" w:rsidP="00BA492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>
        <w:rPr>
          <w:sz w:val="26"/>
          <w:szCs w:val="26"/>
        </w:rPr>
        <w:t>е</w:t>
      </w:r>
      <w:r w:rsidRPr="00CE564F">
        <w:rPr>
          <w:sz w:val="26"/>
          <w:szCs w:val="26"/>
        </w:rPr>
        <w:t xml:space="preserve"> сельскохозяйственного производства в Томской области» государств</w:t>
      </w:r>
      <w:r>
        <w:rPr>
          <w:sz w:val="26"/>
          <w:szCs w:val="26"/>
        </w:rPr>
        <w:t>енной программы «Р</w:t>
      </w:r>
      <w:r w:rsidRPr="00CE564F">
        <w:rPr>
          <w:sz w:val="26"/>
          <w:szCs w:val="26"/>
        </w:rPr>
        <w:t xml:space="preserve">азвитие сельского хозяйства и регулируемых рынков в Томской области», утвержденной постановлением Администрации Томской области </w:t>
      </w:r>
      <w:r>
        <w:rPr>
          <w:sz w:val="26"/>
          <w:szCs w:val="26"/>
        </w:rPr>
        <w:br/>
      </w:r>
      <w:r w:rsidRPr="00CE564F">
        <w:rPr>
          <w:sz w:val="26"/>
          <w:szCs w:val="26"/>
        </w:rPr>
        <w:t>от 12.12.2014 № 485а.</w:t>
      </w:r>
      <w:proofErr w:type="gramEnd"/>
    </w:p>
    <w:p w:rsidR="00141CE1" w:rsidRPr="002B6951" w:rsidRDefault="00141CE1" w:rsidP="00141CE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932016">
        <w:rPr>
          <w:sz w:val="26"/>
          <w:szCs w:val="26"/>
        </w:rPr>
        <w:t>роектом акта предусмотрено</w:t>
      </w:r>
      <w:r w:rsidRPr="00C21463">
        <w:rPr>
          <w:sz w:val="26"/>
          <w:szCs w:val="26"/>
        </w:rPr>
        <w:t xml:space="preserve"> внесение изменений в </w:t>
      </w:r>
      <w:r w:rsidRPr="007556B3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предоставления субсидий на оказание несвязанной поддержки сельскохозяйственным товаропроизводителям в области растениеводства (на возмещение части затрат), </w:t>
      </w:r>
      <w:r w:rsidRPr="009239A3">
        <w:rPr>
          <w:sz w:val="26"/>
          <w:szCs w:val="26"/>
        </w:rPr>
        <w:t>утвержденн</w:t>
      </w:r>
      <w:r>
        <w:rPr>
          <w:sz w:val="26"/>
          <w:szCs w:val="26"/>
        </w:rPr>
        <w:t>ый</w:t>
      </w:r>
      <w:r w:rsidRPr="009239A3">
        <w:rPr>
          <w:sz w:val="26"/>
          <w:szCs w:val="26"/>
        </w:rPr>
        <w:t xml:space="preserve"> </w:t>
      </w:r>
      <w:r w:rsidRPr="00EF0D58">
        <w:rPr>
          <w:sz w:val="26"/>
          <w:szCs w:val="26"/>
        </w:rPr>
        <w:t>П</w:t>
      </w:r>
      <w:r w:rsidRPr="009239A3">
        <w:rPr>
          <w:sz w:val="26"/>
          <w:szCs w:val="26"/>
        </w:rPr>
        <w:t>остановлени</w:t>
      </w:r>
      <w:r>
        <w:rPr>
          <w:sz w:val="26"/>
          <w:szCs w:val="26"/>
        </w:rPr>
        <w:t>ем № 97а (далее – Порядок предоставления субсидий).</w:t>
      </w:r>
    </w:p>
    <w:p w:rsidR="00141CE1" w:rsidRPr="00141CE1" w:rsidRDefault="00141CE1" w:rsidP="00141CE1">
      <w:pPr>
        <w:ind w:firstLine="709"/>
        <w:jc w:val="both"/>
        <w:rPr>
          <w:sz w:val="26"/>
          <w:szCs w:val="26"/>
        </w:rPr>
      </w:pPr>
      <w:r w:rsidRPr="00932016">
        <w:rPr>
          <w:sz w:val="26"/>
          <w:szCs w:val="26"/>
        </w:rPr>
        <w:t>В ходе оценки регулирующего воздей</w:t>
      </w:r>
      <w:bookmarkStart w:id="1" w:name="_GoBack"/>
      <w:bookmarkEnd w:id="1"/>
      <w:r w:rsidRPr="00932016">
        <w:rPr>
          <w:sz w:val="26"/>
          <w:szCs w:val="26"/>
        </w:rPr>
        <w:t>ствия Департаментом установлено, что</w:t>
      </w:r>
      <w:r>
        <w:rPr>
          <w:sz w:val="26"/>
          <w:szCs w:val="26"/>
        </w:rPr>
        <w:t xml:space="preserve"> Разработчиком в</w:t>
      </w:r>
      <w:r w:rsidRPr="00141CE1">
        <w:rPr>
          <w:sz w:val="26"/>
          <w:szCs w:val="26"/>
        </w:rPr>
        <w:t xml:space="preserve"> целях снижения финансовой нагрузки на сельскохозяйственных товаропроизводителей Томской области предлагается </w:t>
      </w:r>
      <w:r>
        <w:rPr>
          <w:sz w:val="26"/>
          <w:szCs w:val="26"/>
        </w:rPr>
        <w:t xml:space="preserve">в проекте акта </w:t>
      </w:r>
      <w:r w:rsidRPr="00141CE1">
        <w:rPr>
          <w:sz w:val="26"/>
          <w:szCs w:val="26"/>
        </w:rPr>
        <w:t>установить возможность документа</w:t>
      </w:r>
      <w:r w:rsidR="00E51668">
        <w:rPr>
          <w:sz w:val="26"/>
          <w:szCs w:val="26"/>
        </w:rPr>
        <w:t>льного</w:t>
      </w:r>
      <w:r w:rsidRPr="00141CE1">
        <w:rPr>
          <w:sz w:val="26"/>
          <w:szCs w:val="26"/>
        </w:rPr>
        <w:t xml:space="preserve"> подтверждени</w:t>
      </w:r>
      <w:r>
        <w:rPr>
          <w:sz w:val="26"/>
          <w:szCs w:val="26"/>
        </w:rPr>
        <w:t>я</w:t>
      </w:r>
      <w:r w:rsidRPr="00141CE1">
        <w:rPr>
          <w:sz w:val="26"/>
          <w:szCs w:val="26"/>
        </w:rPr>
        <w:t xml:space="preserve"> получателем субсидии наступление обстоятельств непреодолимой силы, препятствующих достижению з</w:t>
      </w:r>
      <w:r>
        <w:rPr>
          <w:sz w:val="26"/>
          <w:szCs w:val="26"/>
        </w:rPr>
        <w:t>начений показателей результата. По мнению Разработчика, у</w:t>
      </w:r>
      <w:r w:rsidRPr="00141CE1">
        <w:rPr>
          <w:sz w:val="26"/>
          <w:szCs w:val="26"/>
        </w:rPr>
        <w:t>казанные изменения позволят сократить издержки сельскохозяйственных товаропроизводителей на производство сельскохозяйственной продукции в случае наступления обстоятельств непреодолимой силы.</w:t>
      </w:r>
    </w:p>
    <w:p w:rsidR="00141CE1" w:rsidRPr="00141CE1" w:rsidRDefault="00141CE1" w:rsidP="00F121C9">
      <w:pPr>
        <w:ind w:firstLine="709"/>
        <w:jc w:val="both"/>
        <w:rPr>
          <w:i/>
          <w:sz w:val="26"/>
          <w:szCs w:val="26"/>
        </w:rPr>
      </w:pPr>
      <w:r w:rsidRPr="00BA54FE">
        <w:rPr>
          <w:sz w:val="26"/>
          <w:szCs w:val="26"/>
        </w:rPr>
        <w:t xml:space="preserve">Обращаем внимание, что из содержания абзаца, включаемого в пункт 26 Порядка предоставления субсидий, не представляется возможным определить </w:t>
      </w:r>
      <w:r w:rsidR="00A74A03" w:rsidRPr="00BA54FE">
        <w:rPr>
          <w:sz w:val="26"/>
          <w:szCs w:val="26"/>
        </w:rPr>
        <w:br/>
      </w:r>
      <w:r w:rsidRPr="00BA54FE">
        <w:rPr>
          <w:sz w:val="26"/>
          <w:szCs w:val="26"/>
        </w:rPr>
        <w:t>о каких именно обстоятельствах непреодолимой силы идет речь.</w:t>
      </w:r>
      <w:r w:rsidRPr="00141CE1">
        <w:rPr>
          <w:i/>
          <w:sz w:val="26"/>
          <w:szCs w:val="26"/>
        </w:rPr>
        <w:t xml:space="preserve"> Предлагаем Разработчику скорректировать отсылочную норму.</w:t>
      </w:r>
    </w:p>
    <w:p w:rsidR="00BA54FE" w:rsidRPr="00BA54FE" w:rsidRDefault="00BA54FE" w:rsidP="00BA54F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</w:t>
      </w:r>
      <w:r w:rsidRPr="007E590E">
        <w:rPr>
          <w:sz w:val="26"/>
          <w:szCs w:val="26"/>
        </w:rPr>
        <w:t xml:space="preserve">потребуется. Средства из областного бюджета потребуются в пределах бюджетных </w:t>
      </w:r>
      <w:r w:rsidRPr="00CA5956">
        <w:rPr>
          <w:sz w:val="26"/>
          <w:szCs w:val="26"/>
        </w:rPr>
        <w:t xml:space="preserve">ассигнований и лимитов бюджетных обязательств, предусмотренных Законом Томской области от 29 декабря 2018 года № 151-ОЗ «Об областном бюджете на 2019 год и на плановый период 2020 и 2021 годов» на реализацию государственной программы «Развитие сельского хозяйства и регулируемых рынков </w:t>
      </w:r>
      <w:r w:rsidRPr="00CA5956">
        <w:rPr>
          <w:sz w:val="26"/>
          <w:szCs w:val="26"/>
        </w:rPr>
        <w:br/>
        <w:t xml:space="preserve">в Томской области». Так, </w:t>
      </w:r>
      <w:r w:rsidRPr="00CE564F">
        <w:rPr>
          <w:rFonts w:eastAsia="Calibri"/>
          <w:sz w:val="26"/>
          <w:szCs w:val="26"/>
          <w:lang w:val="x-none"/>
        </w:rPr>
        <w:t xml:space="preserve">субсидии </w:t>
      </w:r>
      <w:r w:rsidRPr="00E371F6">
        <w:rPr>
          <w:rFonts w:eastAsia="Calibri"/>
          <w:sz w:val="26"/>
          <w:szCs w:val="26"/>
          <w:lang w:val="x-none"/>
        </w:rPr>
        <w:t>на оказание несвязанной поддержки сельскохозяйственным товаропроизводителям в области растениеводства</w:t>
      </w:r>
      <w:r w:rsidRPr="000A5961">
        <w:rPr>
          <w:rFonts w:eastAsia="Calibri"/>
          <w:sz w:val="26"/>
          <w:szCs w:val="26"/>
          <w:lang w:val="x-none"/>
        </w:rPr>
        <w:t xml:space="preserve">, </w:t>
      </w:r>
      <w:r w:rsidRPr="0038746A">
        <w:rPr>
          <w:rFonts w:eastAsia="Calibri"/>
          <w:sz w:val="26"/>
          <w:szCs w:val="26"/>
          <w:lang w:val="x-none"/>
        </w:rPr>
        <w:t xml:space="preserve">получат </w:t>
      </w:r>
      <w:r w:rsidRPr="000A5961">
        <w:rPr>
          <w:rFonts w:eastAsia="Calibri"/>
          <w:sz w:val="26"/>
          <w:szCs w:val="26"/>
          <w:lang w:val="x-none"/>
        </w:rPr>
        <w:t>более 1</w:t>
      </w:r>
      <w:r>
        <w:rPr>
          <w:rFonts w:eastAsia="Calibri"/>
          <w:sz w:val="26"/>
          <w:szCs w:val="26"/>
        </w:rPr>
        <w:t>2</w:t>
      </w:r>
      <w:r w:rsidRPr="000A5961">
        <w:rPr>
          <w:rFonts w:eastAsia="Calibri"/>
          <w:sz w:val="26"/>
          <w:szCs w:val="26"/>
          <w:lang w:val="x-none"/>
        </w:rPr>
        <w:t xml:space="preserve">5 сельскохозяйственных товаропроизводителей </w:t>
      </w:r>
      <w:r w:rsidRPr="0038746A">
        <w:rPr>
          <w:rFonts w:eastAsia="Calibri"/>
          <w:sz w:val="26"/>
          <w:szCs w:val="26"/>
          <w:lang w:val="x-none"/>
        </w:rPr>
        <w:t xml:space="preserve">на сумму </w:t>
      </w:r>
      <w:r>
        <w:rPr>
          <w:sz w:val="26"/>
          <w:szCs w:val="26"/>
        </w:rPr>
        <w:t xml:space="preserve">87397,2 тыс. рублей </w:t>
      </w:r>
      <w:r w:rsidRPr="001559A3">
        <w:rPr>
          <w:sz w:val="26"/>
          <w:szCs w:val="26"/>
        </w:rPr>
        <w:t xml:space="preserve">за счет средств федерального бюджета </w:t>
      </w:r>
      <w:r>
        <w:rPr>
          <w:sz w:val="26"/>
          <w:szCs w:val="26"/>
        </w:rPr>
        <w:t xml:space="preserve">и 32942,5 тыс. </w:t>
      </w:r>
      <w:r w:rsidRPr="000A5961">
        <w:rPr>
          <w:rFonts w:eastAsia="Calibri"/>
          <w:sz w:val="26"/>
          <w:szCs w:val="26"/>
          <w:lang w:val="x-none"/>
        </w:rPr>
        <w:t>рублей</w:t>
      </w:r>
      <w:r w:rsidRPr="00BA54FE">
        <w:rPr>
          <w:sz w:val="26"/>
          <w:szCs w:val="26"/>
        </w:rPr>
        <w:t xml:space="preserve"> </w:t>
      </w:r>
      <w:r w:rsidRPr="001559A3">
        <w:rPr>
          <w:sz w:val="26"/>
          <w:szCs w:val="26"/>
        </w:rPr>
        <w:t>за счет средств областного бюджета</w:t>
      </w:r>
      <w:r>
        <w:rPr>
          <w:sz w:val="26"/>
          <w:szCs w:val="26"/>
        </w:rPr>
        <w:t>.</w:t>
      </w:r>
    </w:p>
    <w:p w:rsidR="00BA54FE" w:rsidRPr="00B65CA1" w:rsidRDefault="00BA54FE" w:rsidP="00BA54FE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не повлечет за собой существенных расходов у субъектов предпринимательской деятельности, за исключением времени на подготовку и предоставления документов, необходимых для получения рассматриваем</w:t>
      </w:r>
      <w:r>
        <w:rPr>
          <w:rFonts w:eastAsia="Calibri"/>
          <w:sz w:val="26"/>
          <w:szCs w:val="26"/>
        </w:rPr>
        <w:t xml:space="preserve">ой </w:t>
      </w:r>
      <w:r w:rsidRPr="00B65CA1">
        <w:rPr>
          <w:rFonts w:eastAsia="Calibri"/>
          <w:sz w:val="26"/>
          <w:szCs w:val="26"/>
          <w:lang w:val="x-none"/>
        </w:rPr>
        <w:t>мер</w:t>
      </w:r>
      <w:r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BA54FE" w:rsidRPr="00B65CA1" w:rsidRDefault="00BA54FE" w:rsidP="00BA54FE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lastRenderedPageBreak/>
        <w:t xml:space="preserve">количество рабочих часов в месяце – 168 часов, а на подготовку и предоставление документов для получения </w:t>
      </w:r>
      <w:r>
        <w:rPr>
          <w:rFonts w:ascii="Times New Roman" w:eastAsia="Calibri" w:hAnsi="Times New Roman" w:cs="Times New Roman"/>
          <w:sz w:val="26"/>
          <w:szCs w:val="26"/>
        </w:rPr>
        <w:t xml:space="preserve">рассматриваемых 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субсиди</w:t>
      </w:r>
      <w:r>
        <w:rPr>
          <w:rFonts w:ascii="Times New Roman" w:eastAsia="Calibri" w:hAnsi="Times New Roman" w:cs="Times New Roman"/>
          <w:sz w:val="26"/>
          <w:szCs w:val="26"/>
        </w:rPr>
        <w:t>й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может быть затрачено </w:t>
      </w:r>
      <w:r>
        <w:rPr>
          <w:rFonts w:ascii="Times New Roman" w:eastAsia="Calibri" w:hAnsi="Times New Roman" w:cs="Times New Roman"/>
          <w:sz w:val="26"/>
          <w:szCs w:val="26"/>
        </w:rPr>
        <w:br/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 среднем </w:t>
      </w:r>
      <w:r>
        <w:rPr>
          <w:rFonts w:ascii="Times New Roman" w:eastAsia="Calibri" w:hAnsi="Times New Roman" w:cs="Times New Roman"/>
          <w:sz w:val="26"/>
          <w:szCs w:val="26"/>
        </w:rPr>
        <w:t>72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составят </w:t>
      </w:r>
      <w:r>
        <w:rPr>
          <w:rFonts w:ascii="Times New Roman" w:eastAsia="Calibri" w:hAnsi="Times New Roman" w:cs="Times New Roman"/>
          <w:sz w:val="26"/>
          <w:szCs w:val="26"/>
        </w:rPr>
        <w:t>13371,94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во внимание, что подготовка и предоставление документов, необходимых для получения субсиди</w:t>
      </w:r>
      <w:r>
        <w:rPr>
          <w:rFonts w:ascii="Times New Roman" w:eastAsia="Calibri" w:hAnsi="Times New Roman" w:cs="Times New Roman"/>
          <w:sz w:val="26"/>
          <w:szCs w:val="26"/>
        </w:rPr>
        <w:t>й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, будет осуществляться сельскохозяйственными товаропроизводителями 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BA54FE" w:rsidRPr="00BA54FE" w:rsidRDefault="00BA54FE" w:rsidP="00BA54FE">
      <w:pPr>
        <w:pStyle w:val="p4"/>
        <w:shd w:val="clear" w:color="auto" w:fill="FFFFFF"/>
        <w:spacing w:before="0" w:beforeAutospacing="0" w:after="0" w:afterAutospacing="0"/>
        <w:ind w:firstLine="708"/>
        <w:jc w:val="both"/>
      </w:pPr>
      <w:r w:rsidRPr="00C51CD3">
        <w:rPr>
          <w:rFonts w:eastAsia="Calibri"/>
          <w:sz w:val="26"/>
          <w:szCs w:val="26"/>
          <w:lang w:val="x-none"/>
        </w:rPr>
        <w:t xml:space="preserve">Для </w:t>
      </w:r>
      <w:r w:rsidRPr="00E37B16">
        <w:rPr>
          <w:rFonts w:eastAsia="Calibri"/>
          <w:sz w:val="26"/>
          <w:szCs w:val="26"/>
          <w:lang w:val="x-none"/>
        </w:rPr>
        <w:t>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указан так</w:t>
      </w:r>
      <w:r w:rsidRPr="00BA54FE">
        <w:rPr>
          <w:rFonts w:eastAsia="Calibri"/>
          <w:sz w:val="26"/>
          <w:szCs w:val="26"/>
          <w:lang w:val="x-none"/>
        </w:rPr>
        <w:t>ой</w:t>
      </w:r>
      <w:r w:rsidRPr="00E37B16">
        <w:rPr>
          <w:rFonts w:eastAsia="Calibri"/>
          <w:sz w:val="26"/>
          <w:szCs w:val="26"/>
          <w:lang w:val="x-none"/>
        </w:rPr>
        <w:t xml:space="preserve"> индикатор, как </w:t>
      </w:r>
      <w:r w:rsidRPr="00BA54FE">
        <w:rPr>
          <w:rFonts w:eastAsia="Calibri"/>
          <w:sz w:val="26"/>
          <w:szCs w:val="26"/>
          <w:lang w:val="x-none"/>
        </w:rPr>
        <w:t xml:space="preserve">валовой сбор овощей открытого грунта в сельскохозяйственных организациях, крестьянских (фермерских) хозяйствах, включая </w:t>
      </w:r>
      <w:r>
        <w:rPr>
          <w:rFonts w:eastAsia="Calibri"/>
          <w:sz w:val="26"/>
          <w:szCs w:val="26"/>
          <w:lang w:val="x-none"/>
        </w:rPr>
        <w:t>индивидуальных предпринимателей</w:t>
      </w:r>
      <w:r w:rsidRPr="00BA54FE">
        <w:rPr>
          <w:rFonts w:eastAsia="Calibri"/>
          <w:sz w:val="26"/>
          <w:szCs w:val="26"/>
          <w:lang w:val="x-none"/>
        </w:rPr>
        <w:t xml:space="preserve"> (2019 – 13,0 тыс. тонн, 2020 – 13,5 тыс. тонн), объем произведенного семенного картофеля (2019 – 2000 тонн, 2020 – 2000 тонн), объем реализованного семенного картофеля (2019 – 1100 тонн, 2020 – 1100 тонн), объем семенного картофеля, направленного на посадку (посев) в целях размножения (2019 – 900 тонн, 2020 – 900 тонн),  размер посевных площадей, занятых льном-долгунцом и технической коноплей, в хозяйствах всех категорий в Томской области (2019 – 1,43 тыс. га, 2020 – 1,50 тыс. га). </w:t>
      </w:r>
      <w:r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>
        <w:rPr>
          <w:rFonts w:eastAsia="Calibri"/>
          <w:sz w:val="26"/>
          <w:szCs w:val="26"/>
        </w:rPr>
        <w:t>е</w:t>
      </w:r>
      <w:r w:rsidRPr="00C51CD3">
        <w:rPr>
          <w:rFonts w:eastAsia="Calibri"/>
          <w:sz w:val="26"/>
          <w:szCs w:val="26"/>
          <w:lang w:val="x-none"/>
        </w:rPr>
        <w:t xml:space="preserve"> Разработчиком индикатор</w:t>
      </w:r>
      <w:r>
        <w:rPr>
          <w:rFonts w:eastAsia="Calibri"/>
          <w:sz w:val="26"/>
          <w:szCs w:val="26"/>
        </w:rPr>
        <w:t>ы</w:t>
      </w:r>
      <w:r w:rsidRPr="00C51CD3">
        <w:rPr>
          <w:rFonts w:eastAsia="Calibri"/>
          <w:sz w:val="26"/>
          <w:szCs w:val="26"/>
          <w:lang w:val="x-none"/>
        </w:rPr>
        <w:t xml:space="preserve"> </w:t>
      </w:r>
      <w:r>
        <w:rPr>
          <w:rFonts w:eastAsia="Calibri"/>
          <w:sz w:val="26"/>
          <w:szCs w:val="26"/>
        </w:rPr>
        <w:t xml:space="preserve">позволят </w:t>
      </w:r>
      <w:r w:rsidRPr="00C51CD3">
        <w:rPr>
          <w:rFonts w:eastAsia="Calibri"/>
          <w:sz w:val="26"/>
          <w:szCs w:val="26"/>
          <w:lang w:val="x-none"/>
        </w:rPr>
        <w:t xml:space="preserve">в достаточном объеме </w:t>
      </w:r>
      <w:r>
        <w:rPr>
          <w:rFonts w:eastAsia="Calibri"/>
          <w:sz w:val="26"/>
          <w:szCs w:val="26"/>
        </w:rPr>
        <w:br/>
      </w:r>
      <w:r w:rsidRPr="00C51CD3">
        <w:rPr>
          <w:rFonts w:eastAsia="Calibri"/>
          <w:sz w:val="26"/>
          <w:szCs w:val="26"/>
          <w:lang w:val="x-none"/>
        </w:rPr>
        <w:t>по истечении определенного времени оценить</w:t>
      </w:r>
      <w:r>
        <w:rPr>
          <w:rFonts w:eastAsia="Calibri"/>
          <w:sz w:val="26"/>
          <w:szCs w:val="26"/>
        </w:rPr>
        <w:t>,</w:t>
      </w:r>
      <w:r w:rsidRPr="00C51CD3">
        <w:rPr>
          <w:rFonts w:eastAsia="Calibri"/>
          <w:sz w:val="26"/>
          <w:szCs w:val="26"/>
          <w:lang w:val="x-none"/>
        </w:rPr>
        <w:t xml:space="preserve"> </w:t>
      </w:r>
      <w:r w:rsidRPr="00E81171">
        <w:rPr>
          <w:rFonts w:eastAsia="Calibri"/>
          <w:sz w:val="26"/>
          <w:szCs w:val="26"/>
          <w:lang w:val="x-none"/>
        </w:rPr>
        <w:t xml:space="preserve">имеет ли место </w:t>
      </w:r>
      <w:r>
        <w:rPr>
          <w:rFonts w:eastAsia="Calibri"/>
          <w:sz w:val="26"/>
          <w:szCs w:val="26"/>
        </w:rPr>
        <w:t xml:space="preserve">положительная динамика сохранения посевных площадей, занятых сельскохозяйственными </w:t>
      </w:r>
      <w:r>
        <w:rPr>
          <w:rFonts w:eastAsia="Calibri"/>
          <w:sz w:val="26"/>
          <w:szCs w:val="26"/>
        </w:rPr>
        <w:br/>
        <w:t xml:space="preserve">и техническими культурами в Томской области </w:t>
      </w:r>
      <w:r w:rsidRPr="00E81171">
        <w:rPr>
          <w:rFonts w:eastAsia="Calibri"/>
          <w:sz w:val="26"/>
          <w:szCs w:val="26"/>
          <w:lang w:val="x-none"/>
        </w:rPr>
        <w:t xml:space="preserve">и </w:t>
      </w:r>
      <w:r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A7162A" w:rsidRDefault="00A7162A" w:rsidP="00A7162A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267B46">
        <w:rPr>
          <w:sz w:val="26"/>
          <w:szCs w:val="26"/>
        </w:rPr>
        <w:t xml:space="preserve"> </w:t>
      </w:r>
      <w:r w:rsidR="00267B46" w:rsidRPr="00CB472B">
        <w:rPr>
          <w:rFonts w:eastAsia="Calibri"/>
          <w:i/>
          <w:sz w:val="26"/>
          <w:szCs w:val="26"/>
          <w:lang w:eastAsia="x-none"/>
        </w:rPr>
        <w:t>при условии учета замечания, изложенного в настоящем заключении</w:t>
      </w:r>
      <w:r w:rsidR="00267B46" w:rsidRPr="005328D9">
        <w:rPr>
          <w:rFonts w:eastAsia="Calibri"/>
          <w:sz w:val="26"/>
          <w:szCs w:val="26"/>
          <w:lang w:eastAsia="x-none"/>
        </w:rPr>
        <w:t>.</w:t>
      </w: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08173E" w:rsidP="00915088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9851F8" w:rsidRDefault="009851F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08173E">
      <w:headerReference w:type="even" r:id="rId9"/>
      <w:footerReference w:type="default" r:id="rId10"/>
      <w:pgSz w:w="11906" w:h="16838" w:code="9"/>
      <w:pgMar w:top="851" w:right="851" w:bottom="851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49E" w:rsidRDefault="00B2149E">
      <w:r>
        <w:separator/>
      </w:r>
    </w:p>
  </w:endnote>
  <w:endnote w:type="continuationSeparator" w:id="0">
    <w:p w:rsidR="00B2149E" w:rsidRDefault="00B21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1668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49E" w:rsidRDefault="00B2149E">
      <w:r>
        <w:separator/>
      </w:r>
    </w:p>
  </w:footnote>
  <w:footnote w:type="continuationSeparator" w:id="0">
    <w:p w:rsidR="00B2149E" w:rsidRDefault="00B214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7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3"/>
  </w:num>
  <w:num w:numId="5">
    <w:abstractNumId w:val="4"/>
  </w:num>
  <w:num w:numId="6">
    <w:abstractNumId w:val="16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4"/>
  </w:num>
  <w:num w:numId="16">
    <w:abstractNumId w:val="17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68AE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73E"/>
    <w:rsid w:val="00081FF9"/>
    <w:rsid w:val="000837AE"/>
    <w:rsid w:val="00090604"/>
    <w:rsid w:val="000928DD"/>
    <w:rsid w:val="00093ABC"/>
    <w:rsid w:val="000945B5"/>
    <w:rsid w:val="000945C8"/>
    <w:rsid w:val="00095FD0"/>
    <w:rsid w:val="0009618E"/>
    <w:rsid w:val="00097FEF"/>
    <w:rsid w:val="000A09E2"/>
    <w:rsid w:val="000A0A58"/>
    <w:rsid w:val="000A0CA3"/>
    <w:rsid w:val="000A1AAF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07B6A"/>
    <w:rsid w:val="00117357"/>
    <w:rsid w:val="00121061"/>
    <w:rsid w:val="00121796"/>
    <w:rsid w:val="001229CA"/>
    <w:rsid w:val="00126440"/>
    <w:rsid w:val="00126AD9"/>
    <w:rsid w:val="00130985"/>
    <w:rsid w:val="0013250B"/>
    <w:rsid w:val="00134CD3"/>
    <w:rsid w:val="00136508"/>
    <w:rsid w:val="00136BA4"/>
    <w:rsid w:val="00137809"/>
    <w:rsid w:val="00141CE1"/>
    <w:rsid w:val="00143F1C"/>
    <w:rsid w:val="001440D8"/>
    <w:rsid w:val="001462DA"/>
    <w:rsid w:val="00146471"/>
    <w:rsid w:val="00150234"/>
    <w:rsid w:val="001504C3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922"/>
    <w:rsid w:val="001A74F0"/>
    <w:rsid w:val="001A753C"/>
    <w:rsid w:val="001B072C"/>
    <w:rsid w:val="001B087E"/>
    <w:rsid w:val="001B237F"/>
    <w:rsid w:val="001B238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3DDE"/>
    <w:rsid w:val="00264DEC"/>
    <w:rsid w:val="00267A61"/>
    <w:rsid w:val="00267B25"/>
    <w:rsid w:val="00267B46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951"/>
    <w:rsid w:val="002B6CC3"/>
    <w:rsid w:val="002B6F37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C1A"/>
    <w:rsid w:val="00335D2C"/>
    <w:rsid w:val="003375C3"/>
    <w:rsid w:val="003418A4"/>
    <w:rsid w:val="00342215"/>
    <w:rsid w:val="003422D1"/>
    <w:rsid w:val="00344762"/>
    <w:rsid w:val="00345244"/>
    <w:rsid w:val="003471C6"/>
    <w:rsid w:val="00353B42"/>
    <w:rsid w:val="003545D0"/>
    <w:rsid w:val="00354B61"/>
    <w:rsid w:val="0035586A"/>
    <w:rsid w:val="00361755"/>
    <w:rsid w:val="00362247"/>
    <w:rsid w:val="00364302"/>
    <w:rsid w:val="00367576"/>
    <w:rsid w:val="00367BE2"/>
    <w:rsid w:val="003703E6"/>
    <w:rsid w:val="00371031"/>
    <w:rsid w:val="00373C61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420"/>
    <w:rsid w:val="003C0C82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3A5"/>
    <w:rsid w:val="0043759A"/>
    <w:rsid w:val="00442623"/>
    <w:rsid w:val="00442901"/>
    <w:rsid w:val="004437B8"/>
    <w:rsid w:val="00444152"/>
    <w:rsid w:val="00445879"/>
    <w:rsid w:val="00446731"/>
    <w:rsid w:val="004468FA"/>
    <w:rsid w:val="00447B3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0480"/>
    <w:rsid w:val="0047108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0F57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611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67B6"/>
    <w:rsid w:val="004F6CA4"/>
    <w:rsid w:val="00501598"/>
    <w:rsid w:val="00501A0B"/>
    <w:rsid w:val="00502AE6"/>
    <w:rsid w:val="00505882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7457"/>
    <w:rsid w:val="005B0AEE"/>
    <w:rsid w:val="005B1AE9"/>
    <w:rsid w:val="005B32C8"/>
    <w:rsid w:val="005B6593"/>
    <w:rsid w:val="005B7DED"/>
    <w:rsid w:val="005C4389"/>
    <w:rsid w:val="005C4F0D"/>
    <w:rsid w:val="005C72CE"/>
    <w:rsid w:val="005D25E4"/>
    <w:rsid w:val="005E2BA6"/>
    <w:rsid w:val="005E4B67"/>
    <w:rsid w:val="005E7B81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3928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6709"/>
    <w:rsid w:val="00717FF8"/>
    <w:rsid w:val="00723B56"/>
    <w:rsid w:val="00725701"/>
    <w:rsid w:val="0072570B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556B3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B7F7A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0D8D"/>
    <w:rsid w:val="008511A8"/>
    <w:rsid w:val="008555E4"/>
    <w:rsid w:val="008617B5"/>
    <w:rsid w:val="00865D10"/>
    <w:rsid w:val="00865E9C"/>
    <w:rsid w:val="00870045"/>
    <w:rsid w:val="008751B3"/>
    <w:rsid w:val="008771B2"/>
    <w:rsid w:val="00880591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20DC"/>
    <w:rsid w:val="008F47BE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24426"/>
    <w:rsid w:val="00932016"/>
    <w:rsid w:val="00940372"/>
    <w:rsid w:val="00942E6F"/>
    <w:rsid w:val="00942F54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851F8"/>
    <w:rsid w:val="009909D3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7"/>
    <w:rsid w:val="009D7505"/>
    <w:rsid w:val="009E0DDA"/>
    <w:rsid w:val="009E2DA5"/>
    <w:rsid w:val="009E6267"/>
    <w:rsid w:val="009E6D3F"/>
    <w:rsid w:val="009F536A"/>
    <w:rsid w:val="00A00209"/>
    <w:rsid w:val="00A00300"/>
    <w:rsid w:val="00A02DF7"/>
    <w:rsid w:val="00A03A1E"/>
    <w:rsid w:val="00A0595C"/>
    <w:rsid w:val="00A075A1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64AE5"/>
    <w:rsid w:val="00A704C5"/>
    <w:rsid w:val="00A70A9D"/>
    <w:rsid w:val="00A70ECD"/>
    <w:rsid w:val="00A7162A"/>
    <w:rsid w:val="00A7181D"/>
    <w:rsid w:val="00A7301C"/>
    <w:rsid w:val="00A73EB7"/>
    <w:rsid w:val="00A74A03"/>
    <w:rsid w:val="00A77676"/>
    <w:rsid w:val="00A8314E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B0047C"/>
    <w:rsid w:val="00B0220C"/>
    <w:rsid w:val="00B02BA2"/>
    <w:rsid w:val="00B040CC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49E"/>
    <w:rsid w:val="00B219D4"/>
    <w:rsid w:val="00B2728C"/>
    <w:rsid w:val="00B27381"/>
    <w:rsid w:val="00B3752D"/>
    <w:rsid w:val="00B41172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A273D"/>
    <w:rsid w:val="00BA4922"/>
    <w:rsid w:val="00BA54FE"/>
    <w:rsid w:val="00BA77D9"/>
    <w:rsid w:val="00BB08CA"/>
    <w:rsid w:val="00BB4DB7"/>
    <w:rsid w:val="00BB5142"/>
    <w:rsid w:val="00BB60CD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3CCB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3678"/>
    <w:rsid w:val="00C65E63"/>
    <w:rsid w:val="00C670C7"/>
    <w:rsid w:val="00C71D52"/>
    <w:rsid w:val="00C7397C"/>
    <w:rsid w:val="00C74207"/>
    <w:rsid w:val="00C75A22"/>
    <w:rsid w:val="00C770C0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5956"/>
    <w:rsid w:val="00CA66AD"/>
    <w:rsid w:val="00CA7543"/>
    <w:rsid w:val="00CB18D0"/>
    <w:rsid w:val="00CB500B"/>
    <w:rsid w:val="00CB55A1"/>
    <w:rsid w:val="00CB5E78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8DA"/>
    <w:rsid w:val="00CF7EC3"/>
    <w:rsid w:val="00D01AD8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6BEA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0670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37B1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68"/>
    <w:rsid w:val="00E51674"/>
    <w:rsid w:val="00E52DD5"/>
    <w:rsid w:val="00E53439"/>
    <w:rsid w:val="00E55774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903D9"/>
    <w:rsid w:val="00E93895"/>
    <w:rsid w:val="00E9738A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4C73"/>
    <w:rsid w:val="00EF5EE2"/>
    <w:rsid w:val="00EF7BFD"/>
    <w:rsid w:val="00F0342A"/>
    <w:rsid w:val="00F0477D"/>
    <w:rsid w:val="00F06294"/>
    <w:rsid w:val="00F075D1"/>
    <w:rsid w:val="00F120B3"/>
    <w:rsid w:val="00F121C9"/>
    <w:rsid w:val="00F16750"/>
    <w:rsid w:val="00F20768"/>
    <w:rsid w:val="00F2094E"/>
    <w:rsid w:val="00F22410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37EFA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67E3E"/>
    <w:rsid w:val="00F70BCC"/>
    <w:rsid w:val="00F71FF4"/>
    <w:rsid w:val="00F73B49"/>
    <w:rsid w:val="00F75C60"/>
    <w:rsid w:val="00F776ED"/>
    <w:rsid w:val="00F854CA"/>
    <w:rsid w:val="00F861F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4B73"/>
    <w:rsid w:val="00FD70E7"/>
    <w:rsid w:val="00FE1340"/>
    <w:rsid w:val="00FE189B"/>
    <w:rsid w:val="00FE52BA"/>
    <w:rsid w:val="00FE70E1"/>
    <w:rsid w:val="00FF0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30AEB-CC01-40AC-A8E5-0E63D4925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8736</TotalTime>
  <Pages>5</Pages>
  <Words>2280</Words>
  <Characters>12999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164</cp:revision>
  <cp:lastPrinted>2019-07-19T10:25:00Z</cp:lastPrinted>
  <dcterms:created xsi:type="dcterms:W3CDTF">2018-02-19T12:12:00Z</dcterms:created>
  <dcterms:modified xsi:type="dcterms:W3CDTF">2019-12-13T10:11:00Z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