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70A" w:rsidRDefault="00942317" w:rsidP="00D2770A">
      <w:pPr>
        <w:jc w:val="center"/>
        <w:rPr>
          <w:b/>
        </w:rPr>
      </w:pPr>
      <w:r w:rsidRPr="00942317">
        <w:rPr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8.25pt;height:65.1pt" fillcolor="window">
            <v:imagedata r:id="rId7" o:title=""/>
          </v:shape>
        </w:pict>
      </w:r>
    </w:p>
    <w:p w:rsidR="00D2770A" w:rsidRDefault="00D2770A" w:rsidP="00D2770A">
      <w:pPr>
        <w:jc w:val="center"/>
        <w:rPr>
          <w:b/>
        </w:rPr>
      </w:pPr>
    </w:p>
    <w:p w:rsidR="00442876" w:rsidRPr="001B0C02" w:rsidRDefault="00442876" w:rsidP="00C45574">
      <w:pPr>
        <w:spacing w:before="720" w:after="360" w:line="276" w:lineRule="auto"/>
        <w:jc w:val="center"/>
        <w:rPr>
          <w:b/>
          <w:bCs/>
          <w:sz w:val="36"/>
          <w:szCs w:val="36"/>
        </w:rPr>
      </w:pPr>
      <w:r w:rsidRPr="001B0C02">
        <w:rPr>
          <w:b/>
          <w:bCs/>
          <w:sz w:val="36"/>
          <w:szCs w:val="36"/>
        </w:rPr>
        <w:t>ЗАКОН ТОМСКОЙ ОБЛАСТИ</w:t>
      </w:r>
    </w:p>
    <w:p w:rsidR="00442876" w:rsidRPr="00C27B0F" w:rsidRDefault="00442876" w:rsidP="00516504">
      <w:pPr>
        <w:autoSpaceDE w:val="0"/>
        <w:autoSpaceDN w:val="0"/>
        <w:adjustRightInd w:val="0"/>
        <w:spacing w:before="360" w:line="276" w:lineRule="auto"/>
        <w:jc w:val="center"/>
        <w:rPr>
          <w:b/>
          <w:sz w:val="28"/>
          <w:szCs w:val="28"/>
        </w:rPr>
      </w:pPr>
      <w:r w:rsidRPr="001B0C02">
        <w:rPr>
          <w:b/>
          <w:sz w:val="36"/>
          <w:szCs w:val="36"/>
        </w:rPr>
        <w:t>О</w:t>
      </w:r>
      <w:r w:rsidR="0073794B" w:rsidRPr="001B0C02">
        <w:rPr>
          <w:b/>
          <w:sz w:val="36"/>
          <w:szCs w:val="36"/>
        </w:rPr>
        <w:t xml:space="preserve"> введении в действие специального налогового режима «Налог на профессиональный доход» на территории Томской области</w:t>
      </w:r>
      <w:r w:rsidR="0073794B" w:rsidRPr="00C27B0F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br/>
      </w:r>
    </w:p>
    <w:p w:rsidR="00C636E0" w:rsidRPr="009F7149" w:rsidRDefault="00C636E0" w:rsidP="00C636E0">
      <w:pPr>
        <w:pStyle w:val="ConsPlusTitle"/>
        <w:spacing w:before="480" w:line="276" w:lineRule="auto"/>
        <w:ind w:left="709"/>
        <w:rPr>
          <w:rFonts w:ascii="Times New Roman" w:hAnsi="Times New Roman" w:cs="Times New Roman"/>
          <w:b w:val="0"/>
          <w:sz w:val="26"/>
          <w:szCs w:val="26"/>
        </w:rPr>
      </w:pPr>
      <w:proofErr w:type="gramStart"/>
      <w:r w:rsidRPr="009F7149">
        <w:rPr>
          <w:rFonts w:ascii="Times New Roman" w:hAnsi="Times New Roman" w:cs="Times New Roman"/>
          <w:b w:val="0"/>
          <w:sz w:val="26"/>
          <w:szCs w:val="26"/>
        </w:rPr>
        <w:t>Принят</w:t>
      </w:r>
      <w:proofErr w:type="gramEnd"/>
      <w:r w:rsidRPr="009F7149">
        <w:rPr>
          <w:rFonts w:ascii="Times New Roman" w:hAnsi="Times New Roman" w:cs="Times New Roman"/>
          <w:b w:val="0"/>
          <w:sz w:val="26"/>
          <w:szCs w:val="26"/>
        </w:rPr>
        <w:t xml:space="preserve"> Законодательной Думой                               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   </w:t>
      </w:r>
      <w:r w:rsidRPr="009F7149">
        <w:rPr>
          <w:rFonts w:ascii="Times New Roman" w:hAnsi="Times New Roman" w:cs="Times New Roman"/>
          <w:b w:val="0"/>
          <w:sz w:val="26"/>
          <w:szCs w:val="26"/>
        </w:rPr>
        <w:t xml:space="preserve">          2</w:t>
      </w:r>
      <w:r>
        <w:rPr>
          <w:rFonts w:ascii="Times New Roman" w:hAnsi="Times New Roman" w:cs="Times New Roman"/>
          <w:b w:val="0"/>
          <w:sz w:val="26"/>
          <w:szCs w:val="26"/>
        </w:rPr>
        <w:t>8</w:t>
      </w:r>
      <w:r w:rsidRPr="009F7149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sz w:val="26"/>
          <w:szCs w:val="26"/>
        </w:rPr>
        <w:t>мая</w:t>
      </w:r>
      <w:r w:rsidRPr="009F7149">
        <w:rPr>
          <w:rFonts w:ascii="Times New Roman" w:hAnsi="Times New Roman" w:cs="Times New Roman"/>
          <w:b w:val="0"/>
          <w:sz w:val="26"/>
          <w:szCs w:val="26"/>
        </w:rPr>
        <w:t xml:space="preserve"> 2020 года</w:t>
      </w:r>
    </w:p>
    <w:p w:rsidR="00C636E0" w:rsidRPr="009F7149" w:rsidRDefault="00C636E0" w:rsidP="00C636E0">
      <w:pPr>
        <w:pStyle w:val="ConsPlusTitle"/>
        <w:spacing w:line="276" w:lineRule="auto"/>
        <w:ind w:left="709"/>
        <w:rPr>
          <w:rFonts w:ascii="Times New Roman" w:hAnsi="Times New Roman" w:cs="Times New Roman"/>
          <w:b w:val="0"/>
          <w:sz w:val="26"/>
          <w:szCs w:val="26"/>
        </w:rPr>
      </w:pPr>
      <w:r w:rsidRPr="009F7149">
        <w:rPr>
          <w:rFonts w:ascii="Times New Roman" w:hAnsi="Times New Roman" w:cs="Times New Roman"/>
          <w:b w:val="0"/>
          <w:sz w:val="26"/>
          <w:szCs w:val="26"/>
        </w:rPr>
        <w:t>Томской области                                                           (постановление № 2</w:t>
      </w:r>
      <w:r>
        <w:rPr>
          <w:rFonts w:ascii="Times New Roman" w:hAnsi="Times New Roman" w:cs="Times New Roman"/>
          <w:b w:val="0"/>
          <w:sz w:val="26"/>
          <w:szCs w:val="26"/>
        </w:rPr>
        <w:t>360</w:t>
      </w:r>
      <w:r w:rsidRPr="009F7149">
        <w:rPr>
          <w:rFonts w:ascii="Times New Roman" w:hAnsi="Times New Roman" w:cs="Times New Roman"/>
          <w:b w:val="0"/>
          <w:sz w:val="26"/>
          <w:szCs w:val="26"/>
        </w:rPr>
        <w:t>)</w:t>
      </w:r>
    </w:p>
    <w:p w:rsidR="00442876" w:rsidRPr="00C27B0F" w:rsidRDefault="00442876" w:rsidP="006C0582">
      <w:pPr>
        <w:autoSpaceDE w:val="0"/>
        <w:autoSpaceDN w:val="0"/>
        <w:adjustRightInd w:val="0"/>
        <w:spacing w:before="240" w:line="276" w:lineRule="auto"/>
        <w:ind w:firstLine="709"/>
        <w:jc w:val="both"/>
        <w:outlineLvl w:val="0"/>
        <w:rPr>
          <w:b/>
          <w:bCs/>
          <w:sz w:val="28"/>
          <w:szCs w:val="28"/>
        </w:rPr>
      </w:pPr>
      <w:r w:rsidRPr="00800448">
        <w:rPr>
          <w:b/>
          <w:bCs/>
          <w:sz w:val="28"/>
          <w:szCs w:val="28"/>
        </w:rPr>
        <w:t>Статья 1</w:t>
      </w:r>
    </w:p>
    <w:p w:rsidR="00442876" w:rsidRDefault="00442876" w:rsidP="006C0582">
      <w:pPr>
        <w:autoSpaceDE w:val="0"/>
        <w:autoSpaceDN w:val="0"/>
        <w:adjustRightInd w:val="0"/>
        <w:spacing w:before="240" w:line="360" w:lineRule="auto"/>
        <w:ind w:firstLine="709"/>
        <w:jc w:val="both"/>
        <w:rPr>
          <w:bCs/>
          <w:sz w:val="28"/>
          <w:szCs w:val="28"/>
        </w:rPr>
      </w:pPr>
      <w:r w:rsidRPr="00263F3A">
        <w:rPr>
          <w:bCs/>
          <w:sz w:val="28"/>
          <w:szCs w:val="28"/>
        </w:rPr>
        <w:t xml:space="preserve">В </w:t>
      </w:r>
      <w:proofErr w:type="gramStart"/>
      <w:r w:rsidRPr="00263F3A">
        <w:rPr>
          <w:bCs/>
          <w:sz w:val="28"/>
          <w:szCs w:val="28"/>
        </w:rPr>
        <w:t>соответствии</w:t>
      </w:r>
      <w:proofErr w:type="gramEnd"/>
      <w:r w:rsidRPr="00263F3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 частью 1</w:t>
      </w:r>
      <w:r w:rsidRPr="007946EB">
        <w:rPr>
          <w:bCs/>
          <w:sz w:val="28"/>
          <w:szCs w:val="28"/>
          <w:vertAlign w:val="superscript"/>
        </w:rPr>
        <w:t>1</w:t>
      </w:r>
      <w:r>
        <w:rPr>
          <w:bCs/>
          <w:sz w:val="28"/>
          <w:szCs w:val="28"/>
          <w:vertAlign w:val="superscript"/>
        </w:rPr>
        <w:t xml:space="preserve"> </w:t>
      </w:r>
      <w:r w:rsidRPr="007946EB">
        <w:rPr>
          <w:bCs/>
          <w:sz w:val="28"/>
          <w:szCs w:val="28"/>
        </w:rPr>
        <w:t>статьи 1</w:t>
      </w:r>
      <w:r>
        <w:rPr>
          <w:bCs/>
          <w:sz w:val="28"/>
          <w:szCs w:val="28"/>
        </w:rPr>
        <w:t xml:space="preserve"> </w:t>
      </w:r>
      <w:r w:rsidRPr="007946EB">
        <w:rPr>
          <w:bCs/>
          <w:sz w:val="28"/>
          <w:szCs w:val="28"/>
        </w:rPr>
        <w:t>Федеральн</w:t>
      </w:r>
      <w:r w:rsidR="00451E2D">
        <w:rPr>
          <w:bCs/>
          <w:sz w:val="28"/>
          <w:szCs w:val="28"/>
        </w:rPr>
        <w:t>ого</w:t>
      </w:r>
      <w:r w:rsidRPr="007946EB">
        <w:rPr>
          <w:bCs/>
          <w:sz w:val="28"/>
          <w:szCs w:val="28"/>
        </w:rPr>
        <w:t xml:space="preserve"> закон</w:t>
      </w:r>
      <w:r w:rsidR="00451E2D">
        <w:rPr>
          <w:bCs/>
          <w:sz w:val="28"/>
          <w:szCs w:val="28"/>
        </w:rPr>
        <w:t>а</w:t>
      </w:r>
      <w:r w:rsidRPr="007946EB">
        <w:rPr>
          <w:bCs/>
          <w:sz w:val="28"/>
          <w:szCs w:val="28"/>
        </w:rPr>
        <w:t xml:space="preserve"> от 27</w:t>
      </w:r>
      <w:r w:rsidR="00451E2D">
        <w:rPr>
          <w:bCs/>
          <w:sz w:val="28"/>
          <w:szCs w:val="28"/>
        </w:rPr>
        <w:t xml:space="preserve"> ноября </w:t>
      </w:r>
      <w:r w:rsidRPr="007946EB">
        <w:rPr>
          <w:bCs/>
          <w:sz w:val="28"/>
          <w:szCs w:val="28"/>
        </w:rPr>
        <w:t xml:space="preserve">2018 </w:t>
      </w:r>
      <w:r w:rsidR="00451E2D">
        <w:rPr>
          <w:bCs/>
          <w:sz w:val="28"/>
          <w:szCs w:val="28"/>
        </w:rPr>
        <w:t xml:space="preserve">года </w:t>
      </w:r>
      <w:r>
        <w:rPr>
          <w:bCs/>
          <w:sz w:val="28"/>
          <w:szCs w:val="28"/>
        </w:rPr>
        <w:t>№ </w:t>
      </w:r>
      <w:r w:rsidRPr="007946EB">
        <w:rPr>
          <w:bCs/>
          <w:sz w:val="28"/>
          <w:szCs w:val="28"/>
        </w:rPr>
        <w:t>422-ФЗ</w:t>
      </w:r>
      <w:r>
        <w:rPr>
          <w:bCs/>
          <w:sz w:val="28"/>
          <w:szCs w:val="28"/>
        </w:rPr>
        <w:t xml:space="preserve"> «</w:t>
      </w:r>
      <w:r w:rsidRPr="007946EB">
        <w:rPr>
          <w:bCs/>
          <w:sz w:val="28"/>
          <w:szCs w:val="28"/>
        </w:rPr>
        <w:t xml:space="preserve">О проведении эксперимента по установлению специального налогового режима </w:t>
      </w:r>
      <w:r>
        <w:rPr>
          <w:bCs/>
          <w:sz w:val="28"/>
          <w:szCs w:val="28"/>
        </w:rPr>
        <w:t>«</w:t>
      </w:r>
      <w:r w:rsidRPr="007946EB">
        <w:rPr>
          <w:bCs/>
          <w:sz w:val="28"/>
          <w:szCs w:val="28"/>
        </w:rPr>
        <w:t>Налог на профессиональный доход</w:t>
      </w:r>
      <w:r>
        <w:rPr>
          <w:bCs/>
          <w:sz w:val="28"/>
          <w:szCs w:val="28"/>
        </w:rPr>
        <w:t>» ввести на территории Томской области с 1 июля 2020 года специальный налоговый режим «</w:t>
      </w:r>
      <w:r w:rsidRPr="00695B0A">
        <w:rPr>
          <w:bCs/>
          <w:sz w:val="28"/>
          <w:szCs w:val="28"/>
        </w:rPr>
        <w:t>Налог на профессиональный доход</w:t>
      </w:r>
      <w:r>
        <w:rPr>
          <w:bCs/>
          <w:sz w:val="28"/>
          <w:szCs w:val="28"/>
        </w:rPr>
        <w:t>».</w:t>
      </w:r>
    </w:p>
    <w:p w:rsidR="00442876" w:rsidRPr="00A93340" w:rsidRDefault="00442876" w:rsidP="001B0C02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sz w:val="28"/>
          <w:szCs w:val="28"/>
        </w:rPr>
      </w:pPr>
    </w:p>
    <w:p w:rsidR="00442876" w:rsidRPr="00A93340" w:rsidRDefault="00442876" w:rsidP="001B0C02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A93340">
        <w:rPr>
          <w:b/>
          <w:sz w:val="28"/>
          <w:szCs w:val="28"/>
        </w:rPr>
        <w:t>Статья 2</w:t>
      </w:r>
    </w:p>
    <w:p w:rsidR="00442876" w:rsidRPr="00ED4BB4" w:rsidRDefault="00442876" w:rsidP="001B0C02">
      <w:pPr>
        <w:spacing w:line="360" w:lineRule="auto"/>
        <w:ind w:firstLine="709"/>
        <w:jc w:val="both"/>
        <w:rPr>
          <w:sz w:val="28"/>
          <w:szCs w:val="28"/>
        </w:rPr>
      </w:pPr>
      <w:r w:rsidRPr="00263F3A">
        <w:rPr>
          <w:sz w:val="28"/>
          <w:szCs w:val="27"/>
        </w:rPr>
        <w:t>Настоящий Закон вступает в силу не ранее чем по истечении одного месяца со дня его официального опубликования.</w:t>
      </w:r>
    </w:p>
    <w:p w:rsidR="00442876" w:rsidRDefault="00442876" w:rsidP="00442876">
      <w:pPr>
        <w:spacing w:line="276" w:lineRule="auto"/>
        <w:ind w:firstLine="709"/>
        <w:jc w:val="both"/>
        <w:rPr>
          <w:sz w:val="28"/>
          <w:szCs w:val="28"/>
        </w:rPr>
      </w:pPr>
    </w:p>
    <w:p w:rsidR="00442876" w:rsidRDefault="00442876" w:rsidP="00442876">
      <w:pPr>
        <w:spacing w:line="276" w:lineRule="auto"/>
        <w:ind w:firstLine="709"/>
        <w:jc w:val="both"/>
        <w:rPr>
          <w:sz w:val="28"/>
          <w:szCs w:val="28"/>
        </w:rPr>
      </w:pPr>
    </w:p>
    <w:p w:rsidR="00442876" w:rsidRPr="00ED4BB4" w:rsidRDefault="00442876" w:rsidP="00442876">
      <w:pPr>
        <w:spacing w:line="276" w:lineRule="auto"/>
        <w:ind w:firstLine="709"/>
        <w:jc w:val="both"/>
        <w:rPr>
          <w:sz w:val="28"/>
          <w:szCs w:val="28"/>
        </w:rPr>
      </w:pPr>
    </w:p>
    <w:p w:rsidR="00442876" w:rsidRDefault="00442876" w:rsidP="00442876">
      <w:pPr>
        <w:spacing w:line="276" w:lineRule="auto"/>
        <w:jc w:val="both"/>
        <w:rPr>
          <w:sz w:val="28"/>
          <w:szCs w:val="28"/>
        </w:rPr>
      </w:pPr>
      <w:r w:rsidRPr="00ED4BB4">
        <w:rPr>
          <w:sz w:val="28"/>
          <w:szCs w:val="28"/>
        </w:rPr>
        <w:t>Губернатор Томской области</w:t>
      </w:r>
      <w:r w:rsidR="001B0C02">
        <w:rPr>
          <w:sz w:val="28"/>
          <w:szCs w:val="28"/>
        </w:rPr>
        <w:tab/>
      </w:r>
      <w:r w:rsidR="001B0C02">
        <w:rPr>
          <w:sz w:val="28"/>
          <w:szCs w:val="28"/>
        </w:rPr>
        <w:tab/>
      </w:r>
      <w:r w:rsidR="001B0C02">
        <w:rPr>
          <w:sz w:val="28"/>
          <w:szCs w:val="28"/>
        </w:rPr>
        <w:tab/>
      </w:r>
      <w:r w:rsidR="001B0C02">
        <w:rPr>
          <w:sz w:val="28"/>
          <w:szCs w:val="28"/>
        </w:rPr>
        <w:tab/>
      </w:r>
      <w:r w:rsidR="001B0C02">
        <w:rPr>
          <w:sz w:val="28"/>
          <w:szCs w:val="28"/>
        </w:rPr>
        <w:tab/>
        <w:t xml:space="preserve"> </w:t>
      </w:r>
      <w:r w:rsidR="00180A02">
        <w:rPr>
          <w:sz w:val="28"/>
          <w:szCs w:val="28"/>
        </w:rPr>
        <w:tab/>
      </w:r>
      <w:r w:rsidR="001B0C02">
        <w:rPr>
          <w:sz w:val="28"/>
          <w:szCs w:val="28"/>
        </w:rPr>
        <w:t xml:space="preserve">        </w:t>
      </w:r>
      <w:r w:rsidRPr="00ED4BB4">
        <w:rPr>
          <w:sz w:val="28"/>
          <w:szCs w:val="28"/>
        </w:rPr>
        <w:t>С.А.</w:t>
      </w:r>
      <w:r w:rsidR="001B0C02">
        <w:rPr>
          <w:sz w:val="28"/>
          <w:szCs w:val="28"/>
        </w:rPr>
        <w:t xml:space="preserve"> </w:t>
      </w:r>
      <w:r w:rsidRPr="00ED4BB4">
        <w:rPr>
          <w:sz w:val="28"/>
          <w:szCs w:val="28"/>
        </w:rPr>
        <w:t>Жвачкин</w:t>
      </w:r>
    </w:p>
    <w:p w:rsidR="00B25A90" w:rsidRDefault="00B25A90" w:rsidP="0044287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29 мая 2020 года № 62-ОЗ</w:t>
      </w:r>
    </w:p>
    <w:sectPr w:rsidR="00B25A90" w:rsidSect="00FD6EA1">
      <w:headerReference w:type="default" r:id="rId8"/>
      <w:pgSz w:w="11906" w:h="16838"/>
      <w:pgMar w:top="1134" w:right="1133" w:bottom="1134" w:left="1418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72F9" w:rsidRDefault="00F972F9" w:rsidP="001B0C02">
      <w:r>
        <w:separator/>
      </w:r>
    </w:p>
  </w:endnote>
  <w:endnote w:type="continuationSeparator" w:id="0">
    <w:p w:rsidR="00F972F9" w:rsidRDefault="00F972F9" w:rsidP="001B0C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72F9" w:rsidRDefault="00F972F9" w:rsidP="001B0C02">
      <w:r>
        <w:separator/>
      </w:r>
    </w:p>
  </w:footnote>
  <w:footnote w:type="continuationSeparator" w:id="0">
    <w:p w:rsidR="00F972F9" w:rsidRDefault="00F972F9" w:rsidP="001B0C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C02" w:rsidRDefault="00942317">
    <w:pPr>
      <w:pStyle w:val="a4"/>
      <w:jc w:val="right"/>
    </w:pPr>
    <w:fldSimple w:instr=" PAGE   \* MERGEFORMAT ">
      <w:r w:rsidR="00516504">
        <w:rPr>
          <w:noProof/>
        </w:rPr>
        <w:t>2</w:t>
      </w:r>
    </w:fldSimple>
  </w:p>
  <w:p w:rsidR="001B0C02" w:rsidRDefault="001B0C02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2876"/>
    <w:rsid w:val="000475EA"/>
    <w:rsid w:val="000733A7"/>
    <w:rsid w:val="000C1B29"/>
    <w:rsid w:val="000D013E"/>
    <w:rsid w:val="00120EB5"/>
    <w:rsid w:val="00140512"/>
    <w:rsid w:val="0015580E"/>
    <w:rsid w:val="00166471"/>
    <w:rsid w:val="00180A02"/>
    <w:rsid w:val="00194D29"/>
    <w:rsid w:val="001B0C02"/>
    <w:rsid w:val="001C58BE"/>
    <w:rsid w:val="00227870"/>
    <w:rsid w:val="002B0862"/>
    <w:rsid w:val="002E32ED"/>
    <w:rsid w:val="00312541"/>
    <w:rsid w:val="003147E2"/>
    <w:rsid w:val="003505E3"/>
    <w:rsid w:val="003734C7"/>
    <w:rsid w:val="004239D2"/>
    <w:rsid w:val="00442876"/>
    <w:rsid w:val="00451E2D"/>
    <w:rsid w:val="004A6D24"/>
    <w:rsid w:val="004E0A21"/>
    <w:rsid w:val="00505E51"/>
    <w:rsid w:val="00513232"/>
    <w:rsid w:val="0051565E"/>
    <w:rsid w:val="00516504"/>
    <w:rsid w:val="00523C61"/>
    <w:rsid w:val="00530ADB"/>
    <w:rsid w:val="005940E0"/>
    <w:rsid w:val="00594976"/>
    <w:rsid w:val="005D6B02"/>
    <w:rsid w:val="00651C0A"/>
    <w:rsid w:val="00674C1A"/>
    <w:rsid w:val="006856C3"/>
    <w:rsid w:val="006C0582"/>
    <w:rsid w:val="006F4D73"/>
    <w:rsid w:val="00711B66"/>
    <w:rsid w:val="0073794B"/>
    <w:rsid w:val="00741BE9"/>
    <w:rsid w:val="00765E05"/>
    <w:rsid w:val="007A5807"/>
    <w:rsid w:val="007B0C79"/>
    <w:rsid w:val="0085550A"/>
    <w:rsid w:val="00900529"/>
    <w:rsid w:val="00942317"/>
    <w:rsid w:val="009B4041"/>
    <w:rsid w:val="00A616D6"/>
    <w:rsid w:val="00A81913"/>
    <w:rsid w:val="00B25A90"/>
    <w:rsid w:val="00B8073B"/>
    <w:rsid w:val="00BC2CB9"/>
    <w:rsid w:val="00C00594"/>
    <w:rsid w:val="00C40AD2"/>
    <w:rsid w:val="00C45574"/>
    <w:rsid w:val="00C636E0"/>
    <w:rsid w:val="00D02DE8"/>
    <w:rsid w:val="00D2072B"/>
    <w:rsid w:val="00D2770A"/>
    <w:rsid w:val="00DA2B21"/>
    <w:rsid w:val="00DC2FAD"/>
    <w:rsid w:val="00E06A22"/>
    <w:rsid w:val="00EA753B"/>
    <w:rsid w:val="00EB47A8"/>
    <w:rsid w:val="00ED3A43"/>
    <w:rsid w:val="00F744AA"/>
    <w:rsid w:val="00F756E3"/>
    <w:rsid w:val="00F972F9"/>
    <w:rsid w:val="00FC55B5"/>
    <w:rsid w:val="00FD6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42876"/>
    <w:rPr>
      <w:rFonts w:eastAsia="Calibri"/>
      <w:sz w:val="24"/>
      <w:szCs w:val="24"/>
    </w:rPr>
  </w:style>
  <w:style w:type="paragraph" w:styleId="1">
    <w:name w:val="heading 1"/>
    <w:basedOn w:val="a"/>
    <w:next w:val="a"/>
    <w:link w:val="10"/>
    <w:qFormat/>
    <w:rsid w:val="00D2770A"/>
    <w:pPr>
      <w:keepNext/>
      <w:numPr>
        <w:numId w:val="1"/>
      </w:numPr>
      <w:suppressAutoHyphens/>
      <w:spacing w:line="360" w:lineRule="auto"/>
      <w:ind w:left="5761" w:firstLine="720"/>
      <w:outlineLvl w:val="0"/>
    </w:pPr>
    <w:rPr>
      <w:rFonts w:eastAsia="Times New Roman"/>
      <w:szCs w:val="20"/>
      <w:lang w:eastAsia="zh-CN"/>
    </w:rPr>
  </w:style>
  <w:style w:type="paragraph" w:styleId="2">
    <w:name w:val="heading 2"/>
    <w:basedOn w:val="a"/>
    <w:next w:val="a"/>
    <w:link w:val="20"/>
    <w:qFormat/>
    <w:rsid w:val="00D2770A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42876"/>
    <w:pPr>
      <w:widowControl w:val="0"/>
      <w:suppressAutoHyphens/>
      <w:autoSpaceDN w:val="0"/>
      <w:textAlignment w:val="baseline"/>
    </w:pPr>
    <w:rPr>
      <w:rFonts w:cs="Mangal"/>
      <w:kern w:val="3"/>
      <w:sz w:val="21"/>
      <w:szCs w:val="24"/>
      <w:lang w:eastAsia="zh-CN" w:bidi="hi-IN"/>
    </w:rPr>
  </w:style>
  <w:style w:type="paragraph" w:styleId="a3">
    <w:name w:val="Body Text Indent"/>
    <w:basedOn w:val="a"/>
    <w:rsid w:val="003734C7"/>
    <w:pPr>
      <w:spacing w:line="360" w:lineRule="auto"/>
      <w:ind w:firstLine="720"/>
      <w:jc w:val="both"/>
    </w:pPr>
    <w:rPr>
      <w:rFonts w:eastAsia="Times New Roman"/>
      <w:szCs w:val="20"/>
    </w:rPr>
  </w:style>
  <w:style w:type="paragraph" w:styleId="a4">
    <w:name w:val="header"/>
    <w:basedOn w:val="a"/>
    <w:link w:val="a5"/>
    <w:uiPriority w:val="99"/>
    <w:rsid w:val="003734C7"/>
    <w:pPr>
      <w:tabs>
        <w:tab w:val="center" w:pos="4153"/>
        <w:tab w:val="right" w:pos="8306"/>
      </w:tabs>
      <w:spacing w:line="360" w:lineRule="auto"/>
      <w:ind w:firstLine="709"/>
      <w:jc w:val="both"/>
    </w:pPr>
    <w:rPr>
      <w:rFonts w:eastAsia="Times New Roman"/>
      <w:sz w:val="28"/>
      <w:szCs w:val="20"/>
    </w:rPr>
  </w:style>
  <w:style w:type="paragraph" w:styleId="21">
    <w:name w:val="Body Text Indent 2"/>
    <w:basedOn w:val="a"/>
    <w:rsid w:val="003734C7"/>
    <w:pPr>
      <w:spacing w:line="360" w:lineRule="auto"/>
      <w:ind w:firstLine="709"/>
    </w:pPr>
    <w:rPr>
      <w:rFonts w:eastAsia="Times New Roman"/>
      <w:sz w:val="26"/>
      <w:szCs w:val="20"/>
    </w:rPr>
  </w:style>
  <w:style w:type="table" w:styleId="a6">
    <w:name w:val="Table Grid"/>
    <w:basedOn w:val="a1"/>
    <w:rsid w:val="003734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semiHidden/>
    <w:rsid w:val="006856C3"/>
    <w:rPr>
      <w:rFonts w:ascii="Tahoma" w:hAnsi="Tahoma" w:cs="Tahoma"/>
      <w:sz w:val="16"/>
      <w:szCs w:val="16"/>
    </w:rPr>
  </w:style>
  <w:style w:type="paragraph" w:styleId="a8">
    <w:name w:val="Body Text"/>
    <w:basedOn w:val="a"/>
    <w:rsid w:val="00674C1A"/>
    <w:pPr>
      <w:spacing w:after="120"/>
    </w:pPr>
    <w:rPr>
      <w:rFonts w:eastAsia="Times New Roman"/>
    </w:rPr>
  </w:style>
  <w:style w:type="character" w:customStyle="1" w:styleId="10">
    <w:name w:val="Заголовок 1 Знак"/>
    <w:basedOn w:val="a0"/>
    <w:link w:val="1"/>
    <w:rsid w:val="00D2770A"/>
    <w:rPr>
      <w:sz w:val="24"/>
      <w:lang w:eastAsia="zh-CN"/>
    </w:rPr>
  </w:style>
  <w:style w:type="character" w:customStyle="1" w:styleId="20">
    <w:name w:val="Заголовок 2 Знак"/>
    <w:basedOn w:val="a0"/>
    <w:link w:val="2"/>
    <w:rsid w:val="00D2770A"/>
    <w:rPr>
      <w:rFonts w:ascii="Arial" w:hAnsi="Arial" w:cs="Arial"/>
      <w:b/>
      <w:bCs/>
      <w:i/>
      <w:iCs/>
      <w:sz w:val="28"/>
      <w:szCs w:val="28"/>
    </w:rPr>
  </w:style>
  <w:style w:type="paragraph" w:styleId="a9">
    <w:name w:val="footer"/>
    <w:basedOn w:val="a"/>
    <w:link w:val="aa"/>
    <w:rsid w:val="001B0C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1B0C02"/>
    <w:rPr>
      <w:rFonts w:eastAsia="Calibri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1B0C02"/>
    <w:rPr>
      <w:sz w:val="28"/>
    </w:rPr>
  </w:style>
  <w:style w:type="paragraph" w:customStyle="1" w:styleId="ConsPlusTitle">
    <w:name w:val="ConsPlusTitle"/>
    <w:rsid w:val="00C636E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доработан бюджетно-финансовым комитетом</vt:lpstr>
    </vt:vector>
  </TitlesOfParts>
  <Company>SDTR</Company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доработан бюджетно-финансовым комитетом</dc:title>
  <dc:creator>Скворцов Е.И., (3822) 510-650 вн. 1514</dc:creator>
  <cp:lastModifiedBy>plyutina</cp:lastModifiedBy>
  <cp:revision>6</cp:revision>
  <cp:lastPrinted>2020-05-28T07:53:00Z</cp:lastPrinted>
  <dcterms:created xsi:type="dcterms:W3CDTF">2020-05-28T07:50:00Z</dcterms:created>
  <dcterms:modified xsi:type="dcterms:W3CDTF">2020-05-29T02:30:00Z</dcterms:modified>
</cp:coreProperties>
</file>