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3A7" w:rsidRPr="002834D7" w:rsidRDefault="002834D7" w:rsidP="002834D7">
      <w:pPr>
        <w:pStyle w:val="24"/>
        <w:pBdr>
          <w:bottom w:val="none" w:sz="4" w:space="2" w:color="000000"/>
        </w:pBdr>
        <w:spacing w:before="0"/>
        <w:ind w:right="0"/>
        <w:jc w:val="left"/>
        <w:rPr>
          <w:rFonts w:ascii="PT Astra Serif" w:eastAsia="PT Astra Serif" w:hAnsi="PT Astra Serif" w:cs="PT Astra Serif"/>
          <w:sz w:val="26"/>
          <w:szCs w:val="26"/>
        </w:rPr>
      </w:pPr>
      <w:r w:rsidRPr="002834D7">
        <w:rPr>
          <w:rFonts w:ascii="PT Astra Serif" w:eastAsia="PT Astra Serif" w:hAnsi="PT Astra Serif" w:cs="PT Astra Serif"/>
          <w:sz w:val="26"/>
          <w:szCs w:val="26"/>
        </w:rPr>
        <w:t xml:space="preserve">24.03.2023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  </w:t>
      </w:r>
      <w:r w:rsidRPr="002834D7">
        <w:rPr>
          <w:rFonts w:ascii="PT Astra Serif" w:eastAsia="PT Astra Serif" w:hAnsi="PT Astra Serif" w:cs="PT Astra Serif"/>
          <w:sz w:val="26"/>
          <w:szCs w:val="26"/>
        </w:rPr>
        <w:t>№ 24</w:t>
      </w:r>
    </w:p>
    <w:p w:rsidR="00866923" w:rsidRDefault="00866923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55649E" w:rsidRDefault="0055649E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4E245B" w:rsidRPr="004E245B" w:rsidRDefault="004E245B" w:rsidP="004E245B">
      <w:pPr>
        <w:pStyle w:val="ConsPlusNormal"/>
        <w:ind w:firstLine="0"/>
        <w:jc w:val="center"/>
        <w:rPr>
          <w:rFonts w:ascii="PT Astra Serif" w:hAnsi="PT Astra Serif"/>
          <w:bCs/>
          <w:sz w:val="26"/>
          <w:szCs w:val="26"/>
        </w:rPr>
      </w:pPr>
      <w:r w:rsidRPr="004E245B">
        <w:rPr>
          <w:rFonts w:ascii="PT Astra Serif" w:hAnsi="PT Astra Serif"/>
          <w:bCs/>
          <w:sz w:val="26"/>
          <w:szCs w:val="26"/>
        </w:rPr>
        <w:t xml:space="preserve">О внесении изменений в постановление Губернатора </w:t>
      </w:r>
      <w:r w:rsidRPr="004E245B">
        <w:rPr>
          <w:rFonts w:ascii="PT Astra Serif" w:hAnsi="PT Astra Serif"/>
          <w:bCs/>
          <w:sz w:val="26"/>
          <w:szCs w:val="26"/>
        </w:rPr>
        <w:br/>
        <w:t>Томской области от 30.06.2007 № 92</w:t>
      </w:r>
    </w:p>
    <w:p w:rsidR="004E245B" w:rsidRPr="004E245B" w:rsidRDefault="004E245B" w:rsidP="004E245B">
      <w:pPr>
        <w:autoSpaceDE w:val="0"/>
        <w:autoSpaceDN w:val="0"/>
        <w:adjustRightInd w:val="0"/>
        <w:ind w:left="54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E245B" w:rsidRPr="004E245B" w:rsidRDefault="004E245B" w:rsidP="004E245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E245B" w:rsidRDefault="004E245B" w:rsidP="004E245B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4E245B" w:rsidRPr="004E245B" w:rsidRDefault="004E245B" w:rsidP="004E245B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ПОСТАНОВЛЯЮ:</w:t>
      </w:r>
    </w:p>
    <w:p w:rsidR="004E245B" w:rsidRDefault="004E245B" w:rsidP="004E245B">
      <w:pPr>
        <w:pStyle w:val="ConsPlusNormal"/>
        <w:tabs>
          <w:tab w:val="left" w:pos="709"/>
        </w:tabs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> </w:t>
      </w:r>
      <w:proofErr w:type="gramStart"/>
      <w:r w:rsidRPr="004E245B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Pr="004E245B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Pr="004E245B">
        <w:rPr>
          <w:rFonts w:ascii="PT Astra Serif" w:hAnsi="PT Astra Serif"/>
          <w:sz w:val="26"/>
          <w:szCs w:val="26"/>
        </w:rPr>
        <w:t xml:space="preserve"> Губернатора Томской области от 30.06.2007 № 92 «Об утверждении Положения о Департаменте по молодежной политике, физической культуре и спорту Томской области» («Собрание законодательства Томской области», 2007, № 7(24) следующие изменения:</w:t>
      </w:r>
      <w:proofErr w:type="gramEnd"/>
    </w:p>
    <w:p w:rsidR="004E245B" w:rsidRPr="004E245B" w:rsidRDefault="004E245B" w:rsidP="004E245B">
      <w:pPr>
        <w:pStyle w:val="ConsPlusNormal"/>
        <w:tabs>
          <w:tab w:val="left" w:pos="709"/>
        </w:tabs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1) преамбулу изложить в следующей редакции:</w:t>
      </w:r>
    </w:p>
    <w:p w:rsidR="004E245B" w:rsidRPr="004E245B" w:rsidRDefault="004E245B" w:rsidP="004E245B">
      <w:pPr>
        <w:pStyle w:val="ConsPlusNormal"/>
        <w:tabs>
          <w:tab w:val="left" w:pos="709"/>
        </w:tabs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4E245B">
        <w:rPr>
          <w:rFonts w:ascii="PT Astra Serif" w:hAnsi="PT Astra Serif"/>
          <w:sz w:val="26"/>
          <w:szCs w:val="26"/>
        </w:rPr>
        <w:t xml:space="preserve">«В соответствии с Уставом (Основным Законом) Томской области, постановлением Губернатора Томской области от 29.06.2007 </w:t>
      </w:r>
      <w:r>
        <w:rPr>
          <w:rFonts w:ascii="PT Astra Serif" w:hAnsi="PT Astra Serif"/>
          <w:sz w:val="26"/>
          <w:szCs w:val="26"/>
        </w:rPr>
        <w:t>№ </w:t>
      </w:r>
      <w:r w:rsidRPr="004E245B">
        <w:rPr>
          <w:rFonts w:ascii="PT Astra Serif" w:hAnsi="PT Astra Serif"/>
          <w:sz w:val="26"/>
          <w:szCs w:val="26"/>
        </w:rPr>
        <w:t xml:space="preserve">72 </w:t>
      </w:r>
      <w:r>
        <w:rPr>
          <w:rFonts w:ascii="PT Astra Serif" w:hAnsi="PT Astra Serif"/>
          <w:sz w:val="26"/>
          <w:szCs w:val="26"/>
        </w:rPr>
        <w:br/>
      </w:r>
      <w:r w:rsidRPr="004E245B">
        <w:rPr>
          <w:rFonts w:ascii="PT Astra Serif" w:hAnsi="PT Astra Serif"/>
          <w:sz w:val="26"/>
          <w:szCs w:val="26"/>
        </w:rPr>
        <w:t xml:space="preserve">«Об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области» и постановлением Губернатора Томской области от 30.08.2012 </w:t>
      </w:r>
      <w:r>
        <w:rPr>
          <w:rFonts w:ascii="PT Astra Serif" w:hAnsi="PT Astra Serif"/>
          <w:sz w:val="26"/>
          <w:szCs w:val="26"/>
        </w:rPr>
        <w:t>№ </w:t>
      </w:r>
      <w:r w:rsidRPr="004E245B">
        <w:rPr>
          <w:rFonts w:ascii="PT Astra Serif" w:hAnsi="PT Astra Serif"/>
          <w:sz w:val="26"/>
          <w:szCs w:val="26"/>
        </w:rPr>
        <w:t>94 «О системе и структуре исполнительных органов Томской области, составе Администрации Томской области» постановляю:»;</w:t>
      </w:r>
      <w:proofErr w:type="gramEnd"/>
    </w:p>
    <w:p w:rsidR="004E245B" w:rsidRPr="004E245B" w:rsidRDefault="004E245B" w:rsidP="004E245B">
      <w:pPr>
        <w:pStyle w:val="ConsPlusNormal"/>
        <w:tabs>
          <w:tab w:val="left" w:pos="709"/>
        </w:tabs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> </w:t>
      </w:r>
      <w:r w:rsidRPr="004E245B">
        <w:rPr>
          <w:rFonts w:ascii="PT Astra Serif" w:hAnsi="PT Astra Serif"/>
          <w:sz w:val="26"/>
          <w:szCs w:val="26"/>
          <w:shd w:val="clear" w:color="auto" w:fill="FFFFFF"/>
        </w:rPr>
        <w:t xml:space="preserve">пункт </w:t>
      </w:r>
      <w:r w:rsidRPr="004E245B">
        <w:rPr>
          <w:rFonts w:ascii="PT Astra Serif" w:hAnsi="PT Astra Serif"/>
          <w:sz w:val="26"/>
          <w:szCs w:val="26"/>
        </w:rPr>
        <w:t xml:space="preserve">3 </w:t>
      </w:r>
      <w:r w:rsidRPr="004E245B">
        <w:rPr>
          <w:rFonts w:ascii="PT Astra Serif" w:hAnsi="PT Astra Serif"/>
          <w:sz w:val="26"/>
          <w:szCs w:val="26"/>
          <w:shd w:val="clear" w:color="auto" w:fill="FFFFFF"/>
        </w:rPr>
        <w:t xml:space="preserve">после слов «внутренней политике» дополнить словами </w:t>
      </w:r>
      <w:r>
        <w:rPr>
          <w:rFonts w:ascii="PT Astra Serif" w:hAnsi="PT Astra Serif"/>
          <w:sz w:val="26"/>
          <w:szCs w:val="26"/>
          <w:shd w:val="clear" w:color="auto" w:fill="FFFFFF"/>
        </w:rPr>
        <w:br/>
      </w:r>
      <w:r w:rsidRPr="004E245B">
        <w:rPr>
          <w:rFonts w:ascii="PT Astra Serif" w:hAnsi="PT Astra Serif"/>
          <w:sz w:val="26"/>
          <w:szCs w:val="26"/>
          <w:shd w:val="clear" w:color="auto" w:fill="FFFFFF"/>
        </w:rPr>
        <w:t>«и территориальному развитию»;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sub_3"/>
      <w:r w:rsidRPr="004E245B"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</w:rPr>
        <w:t> </w:t>
      </w:r>
      <w:r w:rsidRPr="004E245B">
        <w:rPr>
          <w:rFonts w:ascii="PT Astra Serif" w:hAnsi="PT Astra Serif"/>
          <w:sz w:val="26"/>
          <w:szCs w:val="26"/>
        </w:rPr>
        <w:t>в Положении о Департаменте по молодежной политике, физической культуре и спорту Томской области, утвержденном указанным постановлением:</w:t>
      </w:r>
    </w:p>
    <w:p w:rsidR="004E245B" w:rsidRP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а)</w:t>
      </w:r>
      <w:r>
        <w:rPr>
          <w:rFonts w:ascii="PT Astra Serif" w:hAnsi="PT Astra Serif"/>
          <w:sz w:val="26"/>
          <w:szCs w:val="26"/>
        </w:rPr>
        <w:t> </w:t>
      </w:r>
      <w:r w:rsidRPr="004E245B">
        <w:rPr>
          <w:rFonts w:ascii="PT Astra Serif" w:hAnsi="PT Astra Serif"/>
          <w:sz w:val="26"/>
          <w:szCs w:val="26"/>
        </w:rPr>
        <w:t xml:space="preserve">абзац первый </w:t>
      </w:r>
      <w:hyperlink r:id="rId9" w:history="1">
        <w:r w:rsidRPr="004E245B">
          <w:rPr>
            <w:rStyle w:val="aff0"/>
            <w:rFonts w:ascii="PT Astra Serif" w:hAnsi="PT Astra Serif"/>
            <w:color w:val="auto"/>
            <w:sz w:val="26"/>
            <w:szCs w:val="26"/>
          </w:rPr>
          <w:t>пункта 1</w:t>
        </w:r>
      </w:hyperlink>
      <w:r w:rsidRPr="004E245B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4E245B" w:rsidRPr="004E245B" w:rsidRDefault="004E245B" w:rsidP="004E245B">
      <w:pPr>
        <w:pStyle w:val="ConsPlusNormal"/>
        <w:tabs>
          <w:tab w:val="left" w:pos="709"/>
        </w:tabs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1" w:name="sub_4"/>
      <w:bookmarkEnd w:id="0"/>
      <w:r w:rsidRPr="004E245B">
        <w:rPr>
          <w:rFonts w:ascii="PT Astra Serif" w:hAnsi="PT Astra Serif"/>
          <w:sz w:val="26"/>
          <w:szCs w:val="26"/>
        </w:rPr>
        <w:t>«1.</w:t>
      </w:r>
      <w:r>
        <w:rPr>
          <w:rFonts w:ascii="PT Astra Serif" w:hAnsi="PT Astra Serif"/>
          <w:sz w:val="26"/>
          <w:szCs w:val="26"/>
        </w:rPr>
        <w:t> </w:t>
      </w:r>
      <w:r w:rsidRPr="004E245B">
        <w:rPr>
          <w:rFonts w:ascii="PT Astra Serif" w:hAnsi="PT Astra Serif"/>
          <w:sz w:val="26"/>
          <w:szCs w:val="26"/>
        </w:rPr>
        <w:t xml:space="preserve">Департамент по молодежной политике, физической культуре и спорту Томской области является исполнительным органом Томской области (далее </w:t>
      </w:r>
      <w:r>
        <w:rPr>
          <w:rFonts w:ascii="PT Astra Serif" w:hAnsi="PT Astra Serif"/>
          <w:sz w:val="26"/>
          <w:szCs w:val="26"/>
        </w:rPr>
        <w:t>–</w:t>
      </w:r>
      <w:r w:rsidRPr="004E245B">
        <w:rPr>
          <w:rFonts w:ascii="PT Astra Serif" w:hAnsi="PT Astra Serif"/>
          <w:sz w:val="26"/>
          <w:szCs w:val="26"/>
        </w:rPr>
        <w:t xml:space="preserve"> Орган), входящим в систему исполнительных органов Томской области </w:t>
      </w:r>
      <w:r>
        <w:rPr>
          <w:rFonts w:ascii="PT Astra Serif" w:hAnsi="PT Astra Serif"/>
          <w:sz w:val="26"/>
          <w:szCs w:val="26"/>
        </w:rPr>
        <w:br/>
      </w:r>
      <w:r w:rsidRPr="004E245B">
        <w:rPr>
          <w:rFonts w:ascii="PT Astra Serif" w:hAnsi="PT Astra Serif"/>
          <w:sz w:val="26"/>
          <w:szCs w:val="26"/>
        </w:rPr>
        <w:t>и финансируемым за счет средств областного бюджета</w:t>
      </w:r>
      <w:proofErr w:type="gramStart"/>
      <w:r w:rsidRPr="004E245B">
        <w:rPr>
          <w:rFonts w:ascii="PT Astra Serif" w:hAnsi="PT Astra Serif"/>
          <w:sz w:val="26"/>
          <w:szCs w:val="26"/>
        </w:rPr>
        <w:t>.»;</w:t>
      </w:r>
      <w:proofErr w:type="gramEnd"/>
    </w:p>
    <w:p w:rsidR="004E245B" w:rsidRPr="004E245B" w:rsidRDefault="004E245B" w:rsidP="004E245B">
      <w:pPr>
        <w:pStyle w:val="ConsPlusNormal"/>
        <w:tabs>
          <w:tab w:val="left" w:pos="709"/>
        </w:tabs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4E245B">
        <w:rPr>
          <w:rFonts w:ascii="PT Astra Serif" w:hAnsi="PT Astra Serif"/>
          <w:sz w:val="26"/>
          <w:szCs w:val="26"/>
        </w:rPr>
        <w:t>б)</w:t>
      </w:r>
      <w:r>
        <w:rPr>
          <w:rFonts w:ascii="PT Astra Serif" w:hAnsi="PT Astra Serif"/>
          <w:sz w:val="26"/>
          <w:szCs w:val="26"/>
        </w:rPr>
        <w:t> </w:t>
      </w:r>
      <w:r w:rsidRPr="004E245B">
        <w:rPr>
          <w:rFonts w:ascii="PT Astra Serif" w:hAnsi="PT Astra Serif"/>
          <w:sz w:val="26"/>
          <w:szCs w:val="26"/>
          <w:shd w:val="clear" w:color="auto" w:fill="FFFFFF"/>
        </w:rPr>
        <w:t>пункт 6</w:t>
      </w:r>
      <w:r w:rsidRPr="004E245B">
        <w:rPr>
          <w:rFonts w:ascii="PT Astra Serif" w:hAnsi="PT Astra Serif"/>
          <w:sz w:val="26"/>
          <w:szCs w:val="26"/>
        </w:rPr>
        <w:t xml:space="preserve"> </w:t>
      </w:r>
      <w:r w:rsidRPr="004E245B">
        <w:rPr>
          <w:rFonts w:ascii="PT Astra Serif" w:hAnsi="PT Astra Serif"/>
          <w:sz w:val="26"/>
          <w:szCs w:val="26"/>
          <w:shd w:val="clear" w:color="auto" w:fill="FFFFFF"/>
        </w:rPr>
        <w:t xml:space="preserve">после слов «внутренней политике» дополнить словами </w:t>
      </w:r>
      <w:r>
        <w:rPr>
          <w:rFonts w:ascii="PT Astra Serif" w:hAnsi="PT Astra Serif"/>
          <w:sz w:val="26"/>
          <w:szCs w:val="26"/>
          <w:shd w:val="clear" w:color="auto" w:fill="FFFFFF"/>
        </w:rPr>
        <w:br/>
      </w:r>
      <w:r w:rsidRPr="004E245B">
        <w:rPr>
          <w:rFonts w:ascii="PT Astra Serif" w:hAnsi="PT Astra Serif"/>
          <w:sz w:val="26"/>
          <w:szCs w:val="26"/>
          <w:shd w:val="clear" w:color="auto" w:fill="FFFFFF"/>
        </w:rPr>
        <w:t>«и территориальному развитию»;</w:t>
      </w:r>
    </w:p>
    <w:p w:rsidR="004E245B" w:rsidRPr="004E245B" w:rsidRDefault="004E245B" w:rsidP="004E245B">
      <w:pPr>
        <w:pStyle w:val="ConsPlusNormal"/>
        <w:tabs>
          <w:tab w:val="left" w:pos="709"/>
        </w:tabs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в) </w:t>
      </w:r>
      <w:r w:rsidRPr="004E245B">
        <w:rPr>
          <w:rFonts w:ascii="PT Astra Serif" w:hAnsi="PT Astra Serif"/>
          <w:sz w:val="26"/>
          <w:szCs w:val="26"/>
        </w:rPr>
        <w:t>в пункте 9:</w:t>
      </w:r>
    </w:p>
    <w:p w:rsidR="004E245B" w:rsidRP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в подпункте 1-2) слова «, школьного спорта» заменить словами «(включая школьный спорт)»;</w:t>
      </w:r>
    </w:p>
    <w:bookmarkEnd w:id="1"/>
    <w:p w:rsidR="004E245B" w:rsidRP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 xml:space="preserve">в </w:t>
      </w:r>
      <w:hyperlink r:id="rId10" w:history="1">
        <w:r w:rsidRPr="004E245B">
          <w:rPr>
            <w:rStyle w:val="aff0"/>
            <w:rFonts w:ascii="PT Astra Serif" w:hAnsi="PT Astra Serif"/>
            <w:color w:val="auto"/>
            <w:sz w:val="26"/>
            <w:szCs w:val="26"/>
          </w:rPr>
          <w:t>подпункте б) подпункта 6)</w:t>
        </w:r>
      </w:hyperlink>
      <w:r w:rsidRPr="004E245B">
        <w:rPr>
          <w:rFonts w:ascii="PT Astra Serif" w:hAnsi="PT Astra Serif"/>
          <w:sz w:val="26"/>
          <w:szCs w:val="26"/>
        </w:rPr>
        <w:t xml:space="preserve"> слова «государственной власти» исключить;</w:t>
      </w:r>
    </w:p>
    <w:p w:rsidR="004E245B" w:rsidRP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E245B">
        <w:rPr>
          <w:rFonts w:ascii="PT Astra Serif" w:hAnsi="PT Astra Serif"/>
          <w:sz w:val="26"/>
          <w:szCs w:val="26"/>
        </w:rPr>
        <w:t>подпункты 8-1), 8-2) признать утратившими силу;</w:t>
      </w:r>
      <w:proofErr w:type="gramEnd"/>
    </w:p>
    <w:p w:rsidR="004E245B" w:rsidRP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подпункт 8-9) изложить в следующей редакции:</w:t>
      </w:r>
    </w:p>
    <w:p w:rsidR="004E245B" w:rsidRP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«8-9) развивает детско-юношеский спорт</w:t>
      </w:r>
      <w:proofErr w:type="gramStart"/>
      <w:r w:rsidRPr="004E245B">
        <w:rPr>
          <w:rFonts w:ascii="PT Astra Serif" w:hAnsi="PT Astra Serif"/>
          <w:sz w:val="26"/>
          <w:szCs w:val="26"/>
        </w:rPr>
        <w:t>;»</w:t>
      </w:r>
      <w:proofErr w:type="gramEnd"/>
      <w:r w:rsidRPr="004E245B">
        <w:rPr>
          <w:rFonts w:ascii="PT Astra Serif" w:hAnsi="PT Astra Serif"/>
          <w:sz w:val="26"/>
          <w:szCs w:val="26"/>
        </w:rPr>
        <w:t>;</w:t>
      </w:r>
    </w:p>
    <w:p w:rsidR="004E245B" w:rsidRP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пункт 8-14) признать утратившим силу;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подпункт 22) дополнить абзацами следующего содержания: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lastRenderedPageBreak/>
        <w:t>«реализация мер государственной поддержки в сфере молодежной политики в соответствии с законодательством Российской Федерации и законодательством Томской области;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организация деятельности специалистов по работе с молодежью;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организация дополнительного профессионального образования специалистов по работе с молодежью областных государственных учреждений;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 xml:space="preserve">осуществление мониторинга реализации молодежной политики </w:t>
      </w:r>
      <w:r>
        <w:rPr>
          <w:rFonts w:ascii="PT Astra Serif" w:hAnsi="PT Astra Serif"/>
          <w:sz w:val="26"/>
          <w:szCs w:val="26"/>
        </w:rPr>
        <w:br/>
      </w:r>
      <w:r w:rsidRPr="004E245B">
        <w:rPr>
          <w:rFonts w:ascii="PT Astra Serif" w:hAnsi="PT Astra Serif"/>
          <w:sz w:val="26"/>
          <w:szCs w:val="26"/>
        </w:rPr>
        <w:t>на территории Томской области;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подготовка и направление Администрации Томской области ежегодного доклада о положении молодежи и реализации основных направлений молодежной политики в Томской области;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 xml:space="preserve">установление норм расходов на проведение областных и межмуниципальных мероприятий в сфере молодежной политики, а также обеспечение их организации </w:t>
      </w:r>
      <w:r>
        <w:rPr>
          <w:rFonts w:ascii="PT Astra Serif" w:hAnsi="PT Astra Serif"/>
          <w:sz w:val="26"/>
          <w:szCs w:val="26"/>
        </w:rPr>
        <w:br/>
      </w:r>
      <w:r w:rsidRPr="004E245B">
        <w:rPr>
          <w:rFonts w:ascii="PT Astra Serif" w:hAnsi="PT Astra Serif"/>
          <w:sz w:val="26"/>
          <w:szCs w:val="26"/>
        </w:rPr>
        <w:t>и проведения;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участие в организации и проведении межрегиональных и всероссийских мероприятий в сфере молодежной политики на территории Томской области;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4E245B">
        <w:rPr>
          <w:rFonts w:ascii="PT Astra Serif" w:hAnsi="PT Astra Serif"/>
          <w:sz w:val="26"/>
          <w:szCs w:val="26"/>
        </w:rPr>
        <w:t>беспечение участия молодежи, а также иностранных граждан, проживающих на территории Томской области в возрасте от 14 до 35 лет включительно, в областных, межрегиональных, всероссийских и международных мероприятиях в сфере молодежной политики;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>осуществление информационно-методического обеспечения в сфере молодежной политики;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245B">
        <w:rPr>
          <w:rFonts w:ascii="PT Astra Serif" w:hAnsi="PT Astra Serif"/>
          <w:sz w:val="26"/>
          <w:szCs w:val="26"/>
        </w:rPr>
        <w:t xml:space="preserve">осуществление взаимодействия молодежи, молодежных общественных объединений и организаций, иных физических и юридических лиц, участвующих </w:t>
      </w:r>
      <w:r>
        <w:rPr>
          <w:rFonts w:ascii="PT Astra Serif" w:hAnsi="PT Astra Serif"/>
          <w:sz w:val="26"/>
          <w:szCs w:val="26"/>
        </w:rPr>
        <w:br/>
      </w:r>
      <w:r w:rsidRPr="004E245B">
        <w:rPr>
          <w:rFonts w:ascii="PT Astra Serif" w:hAnsi="PT Astra Serif"/>
          <w:sz w:val="26"/>
          <w:szCs w:val="26"/>
        </w:rPr>
        <w:t>в реализации молодежной политики</w:t>
      </w:r>
      <w:proofErr w:type="gramStart"/>
      <w:r w:rsidRPr="004E245B">
        <w:rPr>
          <w:rFonts w:ascii="PT Astra Serif" w:hAnsi="PT Astra Serif"/>
          <w:sz w:val="26"/>
          <w:szCs w:val="26"/>
        </w:rPr>
        <w:t>;</w:t>
      </w:r>
      <w:r w:rsidR="002D5450">
        <w:rPr>
          <w:rFonts w:ascii="PT Astra Serif" w:hAnsi="PT Astra Serif"/>
          <w:sz w:val="26"/>
          <w:szCs w:val="26"/>
        </w:rPr>
        <w:t>»</w:t>
      </w:r>
      <w:proofErr w:type="gramEnd"/>
      <w:r w:rsidR="002D5450">
        <w:rPr>
          <w:rFonts w:ascii="PT Astra Serif" w:hAnsi="PT Astra Serif"/>
          <w:sz w:val="26"/>
          <w:szCs w:val="26"/>
        </w:rPr>
        <w:t>;</w:t>
      </w:r>
    </w:p>
    <w:p w:rsid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4E245B">
        <w:rPr>
          <w:rFonts w:ascii="PT Astra Serif" w:hAnsi="PT Astra Serif"/>
          <w:sz w:val="26"/>
          <w:szCs w:val="26"/>
          <w:shd w:val="clear" w:color="auto" w:fill="FFFFFF"/>
        </w:rPr>
        <w:t>подпункт 27)</w:t>
      </w:r>
      <w:r w:rsidRPr="004E245B">
        <w:rPr>
          <w:rFonts w:ascii="PT Astra Serif" w:hAnsi="PT Astra Serif"/>
          <w:sz w:val="26"/>
          <w:szCs w:val="26"/>
        </w:rPr>
        <w:t xml:space="preserve"> </w:t>
      </w:r>
      <w:r w:rsidRPr="004E245B">
        <w:rPr>
          <w:rFonts w:ascii="PT Astra Serif" w:hAnsi="PT Astra Serif"/>
          <w:sz w:val="26"/>
          <w:szCs w:val="26"/>
          <w:shd w:val="clear" w:color="auto" w:fill="FFFFFF"/>
        </w:rPr>
        <w:t xml:space="preserve">после слов «внутренней политике» дополнить словами </w:t>
      </w:r>
      <w:r>
        <w:rPr>
          <w:rFonts w:ascii="PT Astra Serif" w:hAnsi="PT Astra Serif"/>
          <w:sz w:val="26"/>
          <w:szCs w:val="26"/>
          <w:shd w:val="clear" w:color="auto" w:fill="FFFFFF"/>
        </w:rPr>
        <w:br/>
      </w:r>
      <w:r w:rsidRPr="004E245B">
        <w:rPr>
          <w:rFonts w:ascii="PT Astra Serif" w:hAnsi="PT Astra Serif"/>
          <w:sz w:val="26"/>
          <w:szCs w:val="26"/>
          <w:shd w:val="clear" w:color="auto" w:fill="FFFFFF"/>
        </w:rPr>
        <w:t>«и территориальному развитию».</w:t>
      </w:r>
    </w:p>
    <w:p w:rsidR="004E245B" w:rsidRPr="004E245B" w:rsidRDefault="004E245B" w:rsidP="004E245B">
      <w:pPr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bookmarkStart w:id="2" w:name="_GoBack"/>
      <w:bookmarkEnd w:id="2"/>
      <w:r w:rsidRPr="004E245B">
        <w:rPr>
          <w:rFonts w:ascii="PT Astra Serif" w:hAnsi="PT Astra Serif"/>
          <w:sz w:val="26"/>
          <w:szCs w:val="26"/>
          <w:shd w:val="clear" w:color="auto" w:fill="FFFFFF"/>
        </w:rPr>
        <w:t>2.</w:t>
      </w:r>
      <w:r>
        <w:rPr>
          <w:rFonts w:ascii="PT Astra Serif" w:hAnsi="PT Astra Serif"/>
          <w:sz w:val="26"/>
          <w:szCs w:val="26"/>
          <w:shd w:val="clear" w:color="auto" w:fill="FFFFFF"/>
        </w:rPr>
        <w:t> </w:t>
      </w:r>
      <w:r w:rsidRPr="004E245B">
        <w:rPr>
          <w:rFonts w:ascii="PT Astra Serif" w:hAnsi="PT Astra Serif"/>
          <w:sz w:val="26"/>
          <w:szCs w:val="26"/>
          <w:shd w:val="clear" w:color="auto" w:fill="FFFFFF"/>
        </w:rPr>
        <w:t xml:space="preserve">Настоящее постановление вступает в силу со дня его </w:t>
      </w:r>
      <w:hyperlink r:id="rId11" w:anchor="/document/406035968/entry/0" w:history="1">
        <w:r w:rsidRPr="004E245B">
          <w:rPr>
            <w:rStyle w:val="af0"/>
            <w:rFonts w:ascii="PT Astra Serif" w:hAnsi="PT Astra Serif"/>
            <w:color w:val="auto"/>
            <w:sz w:val="26"/>
            <w:szCs w:val="26"/>
            <w:u w:val="none"/>
            <w:shd w:val="clear" w:color="auto" w:fill="FFFFFF"/>
          </w:rPr>
          <w:t>официального опубликования</w:t>
        </w:r>
      </w:hyperlink>
      <w:r w:rsidRPr="004E245B">
        <w:rPr>
          <w:rFonts w:ascii="PT Astra Serif" w:hAnsi="PT Astra Serif"/>
          <w:sz w:val="26"/>
          <w:szCs w:val="26"/>
          <w:shd w:val="clear" w:color="auto" w:fill="FFFFFF"/>
        </w:rPr>
        <w:t>.</w:t>
      </w:r>
    </w:p>
    <w:p w:rsidR="0045373B" w:rsidRPr="004E245B" w:rsidRDefault="0045373B" w:rsidP="00F416E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45373B" w:rsidRPr="00D246AE" w:rsidRDefault="0045373B" w:rsidP="0045373B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F86EB2" w:rsidRDefault="00F86EB2" w:rsidP="00F86EB2">
      <w:pPr>
        <w:rPr>
          <w:rFonts w:ascii="PT Astra Serif" w:eastAsia="PT Astra Serif" w:hAnsi="PT Astra Serif" w:cs="PT Astra Serif"/>
          <w:sz w:val="26"/>
          <w:szCs w:val="26"/>
        </w:rPr>
      </w:pPr>
    </w:p>
    <w:p w:rsidR="00451A9C" w:rsidRPr="00451A9C" w:rsidRDefault="004E245B" w:rsidP="000D2848">
      <w:pPr>
        <w:pStyle w:val="ConsPlusNormal"/>
        <w:spacing w:line="0" w:lineRule="atLeast"/>
        <w:ind w:firstLine="0"/>
        <w:jc w:val="right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 Губернатора Томской области   </w:t>
      </w:r>
      <w:r w:rsidR="00965CD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     А.М. </w:t>
      </w:r>
      <w:proofErr w:type="spellStart"/>
      <w:r>
        <w:rPr>
          <w:rFonts w:ascii="PT Astra Serif" w:hAnsi="PT Astra Serif"/>
          <w:sz w:val="26"/>
          <w:szCs w:val="26"/>
        </w:rPr>
        <w:t>Феденёв</w:t>
      </w:r>
      <w:proofErr w:type="spellEnd"/>
    </w:p>
    <w:p w:rsidR="001A0C86" w:rsidRDefault="001A0C86">
      <w:pPr>
        <w:spacing w:before="120"/>
        <w:rPr>
          <w:rFonts w:ascii="PT Astra Serif" w:eastAsia="PT Astra Serif" w:hAnsi="PT Astra Serif" w:cs="PT Astra Serif"/>
        </w:rPr>
      </w:pPr>
    </w:p>
    <w:p w:rsidR="00A576FD" w:rsidRDefault="00A576FD">
      <w:pPr>
        <w:spacing w:before="120"/>
        <w:rPr>
          <w:rFonts w:ascii="PT Astra Serif" w:eastAsia="PT Astra Serif" w:hAnsi="PT Astra Serif" w:cs="PT Astra Serif"/>
        </w:rPr>
      </w:pPr>
    </w:p>
    <w:p w:rsidR="00B067AD" w:rsidRDefault="00B067AD">
      <w:pPr>
        <w:spacing w:before="120"/>
        <w:rPr>
          <w:rFonts w:ascii="PT Astra Serif" w:eastAsia="PT Astra Serif" w:hAnsi="PT Astra Serif" w:cs="PT Astra Serif"/>
        </w:rPr>
      </w:pPr>
    </w:p>
    <w:p w:rsidR="00B067AD" w:rsidRDefault="00B067AD">
      <w:pPr>
        <w:spacing w:before="120"/>
        <w:rPr>
          <w:rFonts w:ascii="PT Astra Serif" w:eastAsia="PT Astra Serif" w:hAnsi="PT Astra Serif" w:cs="PT Astra Serif"/>
        </w:rPr>
      </w:pPr>
    </w:p>
    <w:p w:rsidR="00B067AD" w:rsidRDefault="00B067AD">
      <w:pPr>
        <w:spacing w:before="120"/>
        <w:rPr>
          <w:rFonts w:ascii="PT Astra Serif" w:eastAsia="PT Astra Serif" w:hAnsi="PT Astra Serif" w:cs="PT Astra Serif"/>
        </w:rPr>
      </w:pPr>
    </w:p>
    <w:p w:rsidR="00B067AD" w:rsidRDefault="00B067AD">
      <w:pPr>
        <w:spacing w:before="120"/>
        <w:rPr>
          <w:rFonts w:ascii="PT Astra Serif" w:eastAsia="PT Astra Serif" w:hAnsi="PT Astra Serif" w:cs="PT Astra Serif"/>
        </w:rPr>
      </w:pPr>
    </w:p>
    <w:p w:rsidR="00B067AD" w:rsidRDefault="00B067AD">
      <w:pPr>
        <w:spacing w:before="120"/>
        <w:rPr>
          <w:rFonts w:ascii="PT Astra Serif" w:eastAsia="PT Astra Serif" w:hAnsi="PT Astra Serif" w:cs="PT Astra Serif"/>
        </w:rPr>
      </w:pPr>
    </w:p>
    <w:p w:rsidR="00B067AD" w:rsidRDefault="00B067AD">
      <w:pPr>
        <w:spacing w:before="120"/>
        <w:rPr>
          <w:rFonts w:ascii="PT Astra Serif" w:eastAsia="PT Astra Serif" w:hAnsi="PT Astra Serif" w:cs="PT Astra Serif"/>
        </w:rPr>
      </w:pPr>
    </w:p>
    <w:p w:rsidR="00B067AD" w:rsidRDefault="00B067AD">
      <w:pPr>
        <w:spacing w:before="120"/>
        <w:rPr>
          <w:rFonts w:ascii="PT Astra Serif" w:eastAsia="PT Astra Serif" w:hAnsi="PT Astra Serif" w:cs="PT Astra Serif"/>
        </w:rPr>
      </w:pPr>
    </w:p>
    <w:p w:rsidR="00B067AD" w:rsidRDefault="00B067AD">
      <w:pPr>
        <w:spacing w:before="120"/>
        <w:rPr>
          <w:rFonts w:ascii="PT Astra Serif" w:eastAsia="PT Astra Serif" w:hAnsi="PT Astra Serif" w:cs="PT Astra Serif"/>
        </w:rPr>
      </w:pPr>
    </w:p>
    <w:p w:rsidR="00305368" w:rsidRDefault="00305368">
      <w:pPr>
        <w:spacing w:before="120"/>
        <w:rPr>
          <w:rFonts w:ascii="PT Astra Serif" w:eastAsia="PT Astra Serif" w:hAnsi="PT Astra Serif" w:cs="PT Astra Serif"/>
        </w:rPr>
      </w:pPr>
    </w:p>
    <w:p w:rsidR="00305368" w:rsidRDefault="00305368">
      <w:pPr>
        <w:spacing w:before="120"/>
        <w:rPr>
          <w:rFonts w:ascii="PT Astra Serif" w:eastAsia="PT Astra Serif" w:hAnsi="PT Astra Serif" w:cs="PT Astra Serif"/>
        </w:rPr>
      </w:pPr>
    </w:p>
    <w:p w:rsidR="005D6FF8" w:rsidRPr="004B3FFD" w:rsidRDefault="004E245B" w:rsidP="005D6FF8">
      <w:pPr>
        <w:pStyle w:val="afd"/>
        <w:rPr>
          <w:rFonts w:ascii="PT Astra Serif" w:eastAsia="PT Astra Serif" w:hAnsi="PT Astra Serif" w:cs="PT Astra Serif"/>
          <w:b w:val="0"/>
        </w:rPr>
      </w:pPr>
      <w:r>
        <w:rPr>
          <w:rFonts w:ascii="PT Astra Serif" w:eastAsia="PT Astra Serif" w:hAnsi="PT Astra Serif" w:cs="PT Astra Serif"/>
          <w:b w:val="0"/>
        </w:rPr>
        <w:t>Максимов М.В</w:t>
      </w:r>
      <w:r w:rsidR="00B067AD">
        <w:rPr>
          <w:rFonts w:ascii="PT Astra Serif" w:eastAsia="PT Astra Serif" w:hAnsi="PT Astra Serif" w:cs="PT Astra Serif"/>
          <w:b w:val="0"/>
        </w:rPr>
        <w:t>.</w:t>
      </w:r>
    </w:p>
    <w:p w:rsidR="007013A7" w:rsidRPr="004E245B" w:rsidRDefault="004E245B" w:rsidP="00B067AD">
      <w:pPr>
        <w:pStyle w:val="afd"/>
        <w:rPr>
          <w:rFonts w:ascii="PT Astra Serif" w:eastAsia="PT Astra Serif" w:hAnsi="PT Astra Serif" w:cs="PT Astra Serif"/>
        </w:rPr>
      </w:pPr>
      <w:r w:rsidRPr="004E245B">
        <w:rPr>
          <w:rFonts w:ascii="PT Astra Serif" w:eastAsia="PT Astra Serif" w:hAnsi="PT Astra Serif" w:cs="PT Astra Serif"/>
          <w:b w:val="0"/>
        </w:rPr>
        <w:t>0323mf01.рg2023</w:t>
      </w:r>
    </w:p>
    <w:sectPr w:rsidR="007013A7" w:rsidRPr="004E245B" w:rsidSect="00305368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7" w:h="16840"/>
      <w:pgMar w:top="1134" w:right="850" w:bottom="851" w:left="1701" w:header="426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2B" w:rsidRDefault="00BB0C2B">
      <w:r>
        <w:separator/>
      </w:r>
    </w:p>
  </w:endnote>
  <w:endnote w:type="continuationSeparator" w:id="0">
    <w:p w:rsidR="00BB0C2B" w:rsidRDefault="00BB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7013A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2B" w:rsidRDefault="00BB0C2B">
      <w:r>
        <w:separator/>
      </w:r>
    </w:p>
  </w:footnote>
  <w:footnote w:type="continuationSeparator" w:id="0">
    <w:p w:rsidR="00BB0C2B" w:rsidRDefault="00BB0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4A37E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013A7" w:rsidRDefault="007013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Pr="00EB26E4" w:rsidRDefault="004A37E5" w:rsidP="00EB26E4">
    <w:pPr>
      <w:pStyle w:val="ab"/>
      <w:framePr w:w="346" w:wrap="around" w:vAnchor="text" w:hAnchor="margin" w:xAlign="center" w:y="1"/>
      <w:rPr>
        <w:rStyle w:val="af6"/>
        <w:rFonts w:ascii="PT Astra Serif" w:hAnsi="PT Astra Serif"/>
        <w:b w:val="0"/>
        <w:sz w:val="24"/>
      </w:rPr>
    </w:pPr>
    <w:r w:rsidRPr="00EB26E4">
      <w:rPr>
        <w:rStyle w:val="af6"/>
        <w:rFonts w:ascii="PT Astra Serif" w:hAnsi="PT Astra Serif"/>
        <w:b w:val="0"/>
        <w:sz w:val="24"/>
      </w:rPr>
      <w:fldChar w:fldCharType="begin"/>
    </w:r>
    <w:r w:rsidRPr="00EB26E4">
      <w:rPr>
        <w:rStyle w:val="af6"/>
        <w:rFonts w:ascii="PT Astra Serif" w:hAnsi="PT Astra Serif"/>
        <w:b w:val="0"/>
        <w:sz w:val="24"/>
      </w:rPr>
      <w:instrText xml:space="preserve">PAGE  </w:instrText>
    </w:r>
    <w:r w:rsidRPr="00EB26E4">
      <w:rPr>
        <w:rStyle w:val="af6"/>
        <w:rFonts w:ascii="PT Astra Serif" w:hAnsi="PT Astra Serif"/>
        <w:b w:val="0"/>
        <w:sz w:val="24"/>
      </w:rPr>
      <w:fldChar w:fldCharType="separate"/>
    </w:r>
    <w:r w:rsidR="00E509D4">
      <w:rPr>
        <w:rStyle w:val="af6"/>
        <w:rFonts w:ascii="PT Astra Serif" w:hAnsi="PT Astra Serif"/>
        <w:b w:val="0"/>
        <w:noProof/>
        <w:sz w:val="24"/>
      </w:rPr>
      <w:t>2</w:t>
    </w:r>
    <w:r w:rsidRPr="00EB26E4">
      <w:rPr>
        <w:rStyle w:val="af6"/>
        <w:rFonts w:ascii="PT Astra Serif" w:hAnsi="PT Astra Serif"/>
        <w:b w:val="0"/>
        <w:sz w:val="24"/>
      </w:rPr>
      <w:fldChar w:fldCharType="end"/>
    </w:r>
  </w:p>
  <w:p w:rsidR="007013A7" w:rsidRPr="00EB26E4" w:rsidRDefault="007013A7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DF4F41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FDDC058" wp14:editId="6928AE3B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13A7" w:rsidRDefault="004A37E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</w:rPr>
    </w:pPr>
    <w:r>
      <w:rPr>
        <w:rFonts w:ascii="PT Astra Serif" w:eastAsia="PT Astra Serif" w:hAnsi="PT Astra Serif" w:cs="PT Astra Serif"/>
        <w:sz w:val="30"/>
      </w:rPr>
      <w:t>Губернатор  ТОМСКОЙ  ОБЛАСТИ</w:t>
    </w:r>
  </w:p>
  <w:p w:rsidR="007013A7" w:rsidRDefault="004A37E5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7013A7" w:rsidRDefault="007013A7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77BC4"/>
    <w:multiLevelType w:val="hybridMultilevel"/>
    <w:tmpl w:val="6A2A3FEC"/>
    <w:lvl w:ilvl="0" w:tplc="D55E1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3C34C1"/>
    <w:multiLevelType w:val="hybridMultilevel"/>
    <w:tmpl w:val="C22A48F8"/>
    <w:lvl w:ilvl="0" w:tplc="B71E9C1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4692869"/>
    <w:multiLevelType w:val="hybridMultilevel"/>
    <w:tmpl w:val="30408852"/>
    <w:lvl w:ilvl="0" w:tplc="1212B8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3A7"/>
    <w:rsid w:val="000D2848"/>
    <w:rsid w:val="00141DF2"/>
    <w:rsid w:val="00183AAB"/>
    <w:rsid w:val="001A0C86"/>
    <w:rsid w:val="001F2451"/>
    <w:rsid w:val="00203403"/>
    <w:rsid w:val="002079EA"/>
    <w:rsid w:val="002834D7"/>
    <w:rsid w:val="002D5450"/>
    <w:rsid w:val="002E0243"/>
    <w:rsid w:val="00305368"/>
    <w:rsid w:val="00371EA3"/>
    <w:rsid w:val="00451A9C"/>
    <w:rsid w:val="0045373B"/>
    <w:rsid w:val="004A37E5"/>
    <w:rsid w:val="004D0A55"/>
    <w:rsid w:val="004E245B"/>
    <w:rsid w:val="0055649E"/>
    <w:rsid w:val="005D3020"/>
    <w:rsid w:val="005D6FF8"/>
    <w:rsid w:val="005F0B4A"/>
    <w:rsid w:val="006E146C"/>
    <w:rsid w:val="007013A7"/>
    <w:rsid w:val="00737900"/>
    <w:rsid w:val="00746247"/>
    <w:rsid w:val="007E4E9B"/>
    <w:rsid w:val="00866923"/>
    <w:rsid w:val="0095593C"/>
    <w:rsid w:val="00965CDD"/>
    <w:rsid w:val="00993E04"/>
    <w:rsid w:val="009E0469"/>
    <w:rsid w:val="00A46CEF"/>
    <w:rsid w:val="00A576FD"/>
    <w:rsid w:val="00A74555"/>
    <w:rsid w:val="00AF2097"/>
    <w:rsid w:val="00B004EF"/>
    <w:rsid w:val="00B067AD"/>
    <w:rsid w:val="00B26918"/>
    <w:rsid w:val="00BA6155"/>
    <w:rsid w:val="00BB0C2B"/>
    <w:rsid w:val="00C36426"/>
    <w:rsid w:val="00D01E3A"/>
    <w:rsid w:val="00D24AC3"/>
    <w:rsid w:val="00DC10F6"/>
    <w:rsid w:val="00DF4F41"/>
    <w:rsid w:val="00E509D4"/>
    <w:rsid w:val="00EB26E4"/>
    <w:rsid w:val="00F12E1F"/>
    <w:rsid w:val="00F21CF1"/>
    <w:rsid w:val="00F416ED"/>
    <w:rsid w:val="00F710F0"/>
    <w:rsid w:val="00F86EB2"/>
    <w:rsid w:val="00FA528F"/>
    <w:rsid w:val="00FD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  <w:style w:type="character" w:customStyle="1" w:styleId="aff0">
    <w:name w:val="Гипертекстовая ссылка"/>
    <w:basedOn w:val="a0"/>
    <w:uiPriority w:val="99"/>
    <w:rsid w:val="004E245B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  <w:style w:type="character" w:customStyle="1" w:styleId="aff0">
    <w:name w:val="Гипертекстовая ссылка"/>
    <w:basedOn w:val="a0"/>
    <w:uiPriority w:val="99"/>
    <w:rsid w:val="004E245B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08DFAD7838D3F9B6413EF13E90ABABA528953C31763BF3E32FE188E67A52E8JFT3I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internet.garant.ru/document/redirect/7764517/4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764517/11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Александровна Проскурнина</dc:creator>
  <cp:lastModifiedBy>Любовь Ивановна Самошкина</cp:lastModifiedBy>
  <cp:revision>4</cp:revision>
  <cp:lastPrinted>2023-03-27T03:14:00Z</cp:lastPrinted>
  <dcterms:created xsi:type="dcterms:W3CDTF">2023-03-27T03:12:00Z</dcterms:created>
  <dcterms:modified xsi:type="dcterms:W3CDTF">2023-03-27T03:14:00Z</dcterms:modified>
</cp:coreProperties>
</file>