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D2" w:rsidRPr="001A3335" w:rsidRDefault="00EA0B5F" w:rsidP="00C25ECE">
      <w:pPr>
        <w:spacing w:after="0" w:line="240" w:lineRule="auto"/>
        <w:jc w:val="center"/>
        <w:rPr>
          <w:rFonts w:ascii="PT Astra Serif" w:hAnsi="PT Astra Serif"/>
        </w:rPr>
      </w:pPr>
      <w:r w:rsidRPr="001A3335">
        <w:rPr>
          <w:rFonts w:ascii="PT Astra Serif" w:hAnsi="PT Astra Serif"/>
          <w:noProof/>
        </w:rPr>
        <w:drawing>
          <wp:inline distT="0" distB="0" distL="0" distR="0" wp14:anchorId="5259E0DA" wp14:editId="5D13E03D">
            <wp:extent cx="754897" cy="720000"/>
            <wp:effectExtent l="19050" t="0" r="7103" b="0"/>
            <wp:docPr id="1" name="Рисунок 1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image0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97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BD6" w:rsidRPr="001A3335" w:rsidRDefault="00D04BD6" w:rsidP="00C25ECE">
      <w:pPr>
        <w:spacing w:after="0" w:line="240" w:lineRule="auto"/>
        <w:jc w:val="center"/>
        <w:rPr>
          <w:rFonts w:ascii="PT Astra Serif" w:hAnsi="PT Astra Serif"/>
        </w:rPr>
      </w:pPr>
    </w:p>
    <w:p w:rsidR="00BC65D2" w:rsidRPr="001A3335" w:rsidRDefault="00EA0B5F" w:rsidP="00C25ECE">
      <w:pPr>
        <w:pStyle w:val="a5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1A3335">
        <w:rPr>
          <w:rFonts w:ascii="PT Astra Serif" w:hAnsi="PT Astra Serif"/>
          <w:sz w:val="30"/>
          <w:szCs w:val="30"/>
        </w:rPr>
        <w:t>ГУБЕРНАТОР ТОМСКОЙ ОБЛАСТИ</w:t>
      </w:r>
    </w:p>
    <w:p w:rsidR="00D04BD6" w:rsidRPr="001A3335" w:rsidRDefault="00D04BD6" w:rsidP="00C25ECE">
      <w:pPr>
        <w:pStyle w:val="a5"/>
        <w:spacing w:before="0" w:after="0"/>
        <w:ind w:firstLine="0"/>
        <w:rPr>
          <w:rFonts w:ascii="PT Astra Serif" w:hAnsi="PT Astra Serif"/>
          <w:szCs w:val="28"/>
        </w:rPr>
      </w:pPr>
    </w:p>
    <w:p w:rsidR="00BC65D2" w:rsidRPr="001A3335" w:rsidRDefault="00EA0B5F" w:rsidP="00125863">
      <w:pPr>
        <w:pStyle w:val="a5"/>
        <w:spacing w:before="0" w:after="480"/>
        <w:ind w:firstLine="0"/>
        <w:rPr>
          <w:rFonts w:ascii="PT Astra Serif" w:hAnsi="PT Astra Serif"/>
          <w:szCs w:val="28"/>
        </w:rPr>
      </w:pPr>
      <w:r w:rsidRPr="001A3335">
        <w:rPr>
          <w:rFonts w:ascii="PT Astra Serif" w:hAnsi="PT Astra Serif"/>
          <w:szCs w:val="28"/>
        </w:rPr>
        <w:t>постановление</w:t>
      </w:r>
    </w:p>
    <w:p w:rsidR="00BC65D2" w:rsidRPr="00760523" w:rsidRDefault="00760523" w:rsidP="00125863">
      <w:pPr>
        <w:spacing w:after="480" w:line="240" w:lineRule="auto"/>
        <w:outlineLvl w:val="1"/>
        <w:rPr>
          <w:rFonts w:ascii="PT Astra Serif" w:eastAsia="Times New Roman" w:hAnsi="PT Astra Serif" w:cs="Times New Roman"/>
          <w:bCs/>
          <w:sz w:val="26"/>
          <w:szCs w:val="26"/>
        </w:rPr>
      </w:pPr>
      <w:r w:rsidRPr="00760523">
        <w:rPr>
          <w:rFonts w:ascii="PT Astra Serif" w:eastAsia="Times New Roman" w:hAnsi="PT Astra Serif" w:cs="Times New Roman"/>
          <w:bCs/>
          <w:sz w:val="26"/>
          <w:szCs w:val="26"/>
        </w:rPr>
        <w:t xml:space="preserve">09.12.2024 </w:t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</w:r>
      <w:r>
        <w:rPr>
          <w:rFonts w:ascii="PT Astra Serif" w:eastAsia="Times New Roman" w:hAnsi="PT Astra Serif" w:cs="Times New Roman"/>
          <w:bCs/>
          <w:sz w:val="26"/>
          <w:szCs w:val="26"/>
        </w:rPr>
        <w:tab/>
        <w:t xml:space="preserve">      № 104</w:t>
      </w:r>
    </w:p>
    <w:p w:rsidR="00B7251F" w:rsidRDefault="00EA0B5F" w:rsidP="00C25ECE">
      <w:pPr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Cs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bCs/>
          <w:sz w:val="26"/>
          <w:szCs w:val="26"/>
        </w:rPr>
        <w:t xml:space="preserve">О </w:t>
      </w:r>
      <w:r w:rsidR="00BC1AF8" w:rsidRPr="003315D1">
        <w:rPr>
          <w:rFonts w:ascii="PT Astra Serif" w:eastAsia="Times New Roman" w:hAnsi="PT Astra Serif" w:cs="Times New Roman"/>
          <w:bCs/>
          <w:sz w:val="26"/>
          <w:szCs w:val="26"/>
        </w:rPr>
        <w:t xml:space="preserve">внесении изменений в постановление </w:t>
      </w:r>
      <w:r w:rsidRPr="003315D1">
        <w:rPr>
          <w:rFonts w:ascii="PT Astra Serif" w:eastAsia="Times New Roman" w:hAnsi="PT Astra Serif" w:cs="Times New Roman"/>
          <w:bCs/>
          <w:sz w:val="26"/>
          <w:szCs w:val="26"/>
        </w:rPr>
        <w:t xml:space="preserve">Губернатора </w:t>
      </w:r>
    </w:p>
    <w:p w:rsidR="003D7C86" w:rsidRPr="003315D1" w:rsidRDefault="00EA0B5F" w:rsidP="00C25ECE">
      <w:pPr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Cs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bCs/>
          <w:sz w:val="26"/>
          <w:szCs w:val="26"/>
        </w:rPr>
        <w:t xml:space="preserve">Томской области от </w:t>
      </w:r>
      <w:r w:rsidR="00BC1AF8" w:rsidRPr="003315D1">
        <w:rPr>
          <w:rFonts w:ascii="PT Astra Serif" w:eastAsia="Times New Roman" w:hAnsi="PT Astra Serif" w:cs="Times New Roman"/>
          <w:bCs/>
          <w:sz w:val="26"/>
          <w:szCs w:val="26"/>
        </w:rPr>
        <w:t>12.02.2008</w:t>
      </w:r>
      <w:r w:rsidRPr="003315D1">
        <w:rPr>
          <w:rFonts w:ascii="PT Astra Serif" w:eastAsia="Times New Roman" w:hAnsi="PT Astra Serif" w:cs="Times New Roman"/>
          <w:bCs/>
          <w:sz w:val="26"/>
          <w:szCs w:val="26"/>
        </w:rPr>
        <w:t xml:space="preserve"> № </w:t>
      </w:r>
      <w:r w:rsidR="00BC1AF8" w:rsidRPr="003315D1">
        <w:rPr>
          <w:rFonts w:ascii="PT Astra Serif" w:eastAsia="Times New Roman" w:hAnsi="PT Astra Serif" w:cs="Times New Roman"/>
          <w:bCs/>
          <w:sz w:val="26"/>
          <w:szCs w:val="26"/>
        </w:rPr>
        <w:t>16</w:t>
      </w:r>
    </w:p>
    <w:p w:rsidR="00C96F22" w:rsidRPr="003315D1" w:rsidRDefault="00C96F22" w:rsidP="0010447F">
      <w:pPr>
        <w:spacing w:after="0" w:line="240" w:lineRule="auto"/>
        <w:ind w:right="-1"/>
        <w:rPr>
          <w:rFonts w:ascii="PT Astra Serif" w:eastAsia="Times New Roman" w:hAnsi="PT Astra Serif" w:cs="Times New Roman"/>
          <w:sz w:val="26"/>
          <w:szCs w:val="26"/>
        </w:rPr>
      </w:pPr>
    </w:p>
    <w:p w:rsidR="003315D1" w:rsidRPr="003315D1" w:rsidRDefault="00EA0B5F" w:rsidP="0012586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В целях </w:t>
      </w:r>
      <w:r w:rsidR="00DF10F3" w:rsidRPr="003315D1">
        <w:rPr>
          <w:rFonts w:ascii="PT Astra Serif" w:eastAsia="Times New Roman" w:hAnsi="PT Astra Serif" w:cs="Times New Roman"/>
          <w:sz w:val="26"/>
          <w:szCs w:val="26"/>
        </w:rPr>
        <w:t>совершенствования нормативного правового акта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8A0C67" w:rsidRPr="003315D1" w:rsidRDefault="003315D1" w:rsidP="0012586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sz w:val="26"/>
          <w:szCs w:val="26"/>
        </w:rPr>
        <w:t>ПОСТАНОВЛЯЮ</w:t>
      </w:r>
      <w:r w:rsidR="00EA0B5F" w:rsidRPr="003315D1">
        <w:rPr>
          <w:rFonts w:ascii="PT Astra Serif" w:eastAsia="Times New Roman" w:hAnsi="PT Astra Serif" w:cs="Times New Roman"/>
          <w:sz w:val="26"/>
          <w:szCs w:val="26"/>
        </w:rPr>
        <w:t>:</w:t>
      </w:r>
    </w:p>
    <w:p w:rsidR="008A0C67" w:rsidRPr="003315D1" w:rsidRDefault="00EA0B5F" w:rsidP="008A0C6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1. </w:t>
      </w:r>
      <w:proofErr w:type="gramStart"/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Внести </w:t>
      </w:r>
      <w:r w:rsidR="008E44F6" w:rsidRPr="003315D1">
        <w:rPr>
          <w:rFonts w:ascii="PT Astra Serif" w:eastAsia="Times New Roman" w:hAnsi="PT Astra Serif" w:cs="Times New Roman"/>
          <w:sz w:val="26"/>
          <w:szCs w:val="26"/>
        </w:rPr>
        <w:t>в</w:t>
      </w:r>
      <w:r w:rsidR="008E6821" w:rsidRPr="003315D1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B81A60" w:rsidRPr="003315D1">
        <w:rPr>
          <w:rFonts w:ascii="PT Astra Serif" w:eastAsia="Times New Roman" w:hAnsi="PT Astra Serif" w:cs="Times New Roman"/>
          <w:sz w:val="26"/>
          <w:szCs w:val="26"/>
        </w:rPr>
        <w:t>постановление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 Губернатора Томской области от 12.02.2008 </w:t>
      </w:r>
      <w:r w:rsidR="003315D1" w:rsidRPr="003315D1">
        <w:rPr>
          <w:rFonts w:ascii="PT Astra Serif" w:eastAsia="Times New Roman" w:hAnsi="PT Astra Serif" w:cs="Times New Roman"/>
          <w:sz w:val="26"/>
          <w:szCs w:val="26"/>
        </w:rPr>
        <w:br/>
      </w:r>
      <w:r w:rsidR="00B81A60" w:rsidRPr="003315D1">
        <w:rPr>
          <w:rFonts w:ascii="PT Astra Serif" w:eastAsia="Times New Roman" w:hAnsi="PT Astra Serif" w:cs="Times New Roman"/>
          <w:sz w:val="26"/>
          <w:szCs w:val="26"/>
        </w:rPr>
        <w:t>№ 16 «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>Об утверждении Положения о Департа</w:t>
      </w:r>
      <w:r w:rsidR="00B81A60" w:rsidRPr="003315D1">
        <w:rPr>
          <w:rFonts w:ascii="PT Astra Serif" w:eastAsia="Times New Roman" w:hAnsi="PT Astra Serif" w:cs="Times New Roman"/>
          <w:sz w:val="26"/>
          <w:szCs w:val="26"/>
        </w:rPr>
        <w:t>менте финансов Томской области» («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>Собрание з</w:t>
      </w:r>
      <w:r w:rsidR="00B81A60" w:rsidRPr="003315D1">
        <w:rPr>
          <w:rFonts w:ascii="PT Astra Serif" w:eastAsia="Times New Roman" w:hAnsi="PT Astra Serif" w:cs="Times New Roman"/>
          <w:sz w:val="26"/>
          <w:szCs w:val="26"/>
        </w:rPr>
        <w:t>аконодательства Томской области»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>,</w:t>
      </w:r>
      <w:r w:rsidR="00DE2FD7" w:rsidRPr="003315D1">
        <w:rPr>
          <w:rFonts w:ascii="PT Astra Serif" w:eastAsia="Times New Roman" w:hAnsi="PT Astra Serif" w:cs="Times New Roman"/>
          <w:sz w:val="26"/>
          <w:szCs w:val="26"/>
        </w:rPr>
        <w:t xml:space="preserve"> 2008,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B81A60" w:rsidRPr="003315D1">
        <w:rPr>
          <w:rFonts w:ascii="PT Astra Serif" w:eastAsia="Times New Roman" w:hAnsi="PT Astra Serif" w:cs="Times New Roman"/>
          <w:sz w:val="26"/>
          <w:szCs w:val="26"/>
        </w:rPr>
        <w:t>№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 2</w:t>
      </w:r>
      <w:r w:rsidR="003315D1" w:rsidRPr="003315D1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>(31)</w:t>
      </w:r>
      <w:bookmarkStart w:id="0" w:name="_GoBack"/>
      <w:bookmarkEnd w:id="0"/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 следующие изменения:</w:t>
      </w:r>
      <w:proofErr w:type="gramEnd"/>
    </w:p>
    <w:p w:rsidR="001150C7" w:rsidRPr="003315D1" w:rsidRDefault="007F42BB" w:rsidP="008A0C6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sz w:val="26"/>
          <w:szCs w:val="26"/>
        </w:rPr>
        <w:t>в</w:t>
      </w:r>
      <w:r w:rsidR="00EA0B5F" w:rsidRPr="003315D1">
        <w:rPr>
          <w:rFonts w:ascii="PT Astra Serif" w:eastAsia="Times New Roman" w:hAnsi="PT Astra Serif" w:cs="Times New Roman"/>
          <w:sz w:val="26"/>
          <w:szCs w:val="26"/>
        </w:rPr>
        <w:t xml:space="preserve"> пункте 9 </w:t>
      </w:r>
      <w:r w:rsidR="00EA0B5F" w:rsidRPr="003315D1">
        <w:rPr>
          <w:rFonts w:ascii="PT Astra Serif" w:hAnsi="PT Astra Serif" w:cs="Times New Roman"/>
          <w:sz w:val="26"/>
          <w:szCs w:val="26"/>
        </w:rPr>
        <w:t>Положения о Департаменте финансов Томской области, утвержденного указанным постановлением:</w:t>
      </w:r>
    </w:p>
    <w:p w:rsidR="008E6821" w:rsidRPr="003315D1" w:rsidRDefault="00EA0B5F" w:rsidP="009517D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3315D1">
        <w:rPr>
          <w:rFonts w:ascii="PT Astra Serif" w:hAnsi="PT Astra Serif" w:cs="Times New Roman"/>
          <w:sz w:val="26"/>
          <w:szCs w:val="26"/>
        </w:rPr>
        <w:t xml:space="preserve">1) </w:t>
      </w:r>
      <w:r w:rsidR="00DE2FD7" w:rsidRPr="003315D1">
        <w:rPr>
          <w:rFonts w:ascii="PT Astra Serif" w:hAnsi="PT Astra Serif" w:cs="Times New Roman"/>
          <w:sz w:val="26"/>
          <w:szCs w:val="26"/>
        </w:rPr>
        <w:t xml:space="preserve">в </w:t>
      </w:r>
      <w:r w:rsidRPr="003315D1">
        <w:rPr>
          <w:rFonts w:ascii="PT Astra Serif" w:hAnsi="PT Astra Serif" w:cs="Times New Roman"/>
          <w:sz w:val="26"/>
          <w:szCs w:val="26"/>
        </w:rPr>
        <w:t>подпункт</w:t>
      </w:r>
      <w:r w:rsidR="00DE2FD7" w:rsidRPr="003315D1">
        <w:rPr>
          <w:rFonts w:ascii="PT Astra Serif" w:hAnsi="PT Astra Serif" w:cs="Times New Roman"/>
          <w:sz w:val="26"/>
          <w:szCs w:val="26"/>
        </w:rPr>
        <w:t>е</w:t>
      </w:r>
      <w:r w:rsidRPr="003315D1">
        <w:rPr>
          <w:rFonts w:ascii="PT Astra Serif" w:hAnsi="PT Astra Serif" w:cs="Times New Roman"/>
          <w:sz w:val="26"/>
          <w:szCs w:val="26"/>
        </w:rPr>
        <w:t xml:space="preserve"> </w:t>
      </w:r>
      <w:r w:rsidR="00DE2FD7" w:rsidRPr="003315D1">
        <w:rPr>
          <w:rFonts w:ascii="PT Astra Serif" w:hAnsi="PT Astra Serif" w:cs="Times New Roman"/>
          <w:sz w:val="26"/>
          <w:szCs w:val="26"/>
        </w:rPr>
        <w:t>40</w:t>
      </w:r>
      <w:r w:rsidR="0038787D" w:rsidRPr="003315D1">
        <w:rPr>
          <w:rFonts w:ascii="PT Astra Serif" w:hAnsi="PT Astra Serif" w:cs="Times New Roman"/>
          <w:sz w:val="26"/>
          <w:szCs w:val="26"/>
        </w:rPr>
        <w:t>)</w:t>
      </w:r>
      <w:r w:rsidR="00DE2FD7" w:rsidRPr="003315D1">
        <w:rPr>
          <w:rFonts w:ascii="PT Astra Serif" w:hAnsi="PT Astra Serif" w:cs="Times New Roman"/>
          <w:sz w:val="26"/>
          <w:szCs w:val="26"/>
        </w:rPr>
        <w:t xml:space="preserve"> слова «органы управления территориальными государственными внебюджетными фондами» заменить словами «орган </w:t>
      </w:r>
      <w:r w:rsidR="00645BFB">
        <w:rPr>
          <w:rFonts w:ascii="PT Astra Serif" w:hAnsi="PT Astra Serif" w:cs="Times New Roman"/>
          <w:sz w:val="26"/>
          <w:szCs w:val="26"/>
        </w:rPr>
        <w:br/>
      </w:r>
      <w:r w:rsidR="00DE2FD7" w:rsidRPr="003315D1">
        <w:rPr>
          <w:rFonts w:ascii="PT Astra Serif" w:hAnsi="PT Astra Serif" w:cs="Times New Roman"/>
          <w:sz w:val="26"/>
          <w:szCs w:val="26"/>
        </w:rPr>
        <w:t>управления Территориального фонда обязательного медицинского страхования Томской области»</w:t>
      </w:r>
      <w:r w:rsidRPr="003315D1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F51745" w:rsidRPr="003315D1" w:rsidRDefault="00EA0B5F" w:rsidP="009517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3315D1">
        <w:rPr>
          <w:rFonts w:ascii="PT Astra Serif" w:hAnsi="PT Astra Serif" w:cs="Times New Roman"/>
          <w:sz w:val="26"/>
          <w:szCs w:val="26"/>
        </w:rPr>
        <w:t>2) подпункт</w:t>
      </w:r>
      <w:r w:rsidR="00DE2FD7" w:rsidRPr="003315D1">
        <w:rPr>
          <w:rFonts w:ascii="PT Astra Serif" w:hAnsi="PT Astra Serif" w:cs="Times New Roman"/>
          <w:sz w:val="26"/>
          <w:szCs w:val="26"/>
        </w:rPr>
        <w:t>ы 76</w:t>
      </w:r>
      <w:r w:rsidR="0038787D" w:rsidRPr="003315D1">
        <w:rPr>
          <w:rFonts w:ascii="PT Astra Serif" w:hAnsi="PT Astra Serif" w:cs="Times New Roman"/>
          <w:sz w:val="26"/>
          <w:szCs w:val="26"/>
        </w:rPr>
        <w:t>)</w:t>
      </w:r>
      <w:r w:rsidRPr="003315D1">
        <w:rPr>
          <w:rFonts w:ascii="PT Astra Serif" w:hAnsi="PT Astra Serif" w:cs="Times New Roman"/>
          <w:sz w:val="26"/>
          <w:szCs w:val="26"/>
        </w:rPr>
        <w:t>,</w:t>
      </w:r>
      <w:r w:rsidR="00DE2FD7" w:rsidRPr="003315D1">
        <w:rPr>
          <w:rFonts w:ascii="PT Astra Serif" w:hAnsi="PT Astra Serif" w:cs="Times New Roman"/>
          <w:sz w:val="26"/>
          <w:szCs w:val="26"/>
        </w:rPr>
        <w:t xml:space="preserve"> </w:t>
      </w:r>
      <w:r w:rsidRPr="003315D1">
        <w:rPr>
          <w:rFonts w:ascii="PT Astra Serif" w:hAnsi="PT Astra Serif" w:cs="Times New Roman"/>
          <w:sz w:val="26"/>
          <w:szCs w:val="26"/>
        </w:rPr>
        <w:t xml:space="preserve"> 79</w:t>
      </w:r>
      <w:r w:rsidR="0038787D" w:rsidRPr="003315D1">
        <w:rPr>
          <w:rFonts w:ascii="PT Astra Serif" w:hAnsi="PT Astra Serif" w:cs="Times New Roman"/>
          <w:sz w:val="26"/>
          <w:szCs w:val="26"/>
        </w:rPr>
        <w:t>)</w:t>
      </w:r>
      <w:r w:rsidRPr="003315D1">
        <w:rPr>
          <w:rFonts w:ascii="PT Astra Serif" w:hAnsi="PT Astra Serif" w:cs="Times New Roman"/>
          <w:sz w:val="26"/>
          <w:szCs w:val="26"/>
        </w:rPr>
        <w:t xml:space="preserve"> признать утратившим</w:t>
      </w:r>
      <w:r w:rsidR="00D40ED2" w:rsidRPr="003315D1">
        <w:rPr>
          <w:rFonts w:ascii="PT Astra Serif" w:hAnsi="PT Astra Serif" w:cs="Times New Roman"/>
          <w:sz w:val="26"/>
          <w:szCs w:val="26"/>
        </w:rPr>
        <w:t>и</w:t>
      </w:r>
      <w:r w:rsidRPr="003315D1">
        <w:rPr>
          <w:rFonts w:ascii="PT Astra Serif" w:hAnsi="PT Astra Serif" w:cs="Times New Roman"/>
          <w:sz w:val="26"/>
          <w:szCs w:val="26"/>
        </w:rPr>
        <w:t xml:space="preserve"> силу.</w:t>
      </w:r>
      <w:proofErr w:type="gramEnd"/>
    </w:p>
    <w:p w:rsidR="00800C1A" w:rsidRPr="003315D1" w:rsidRDefault="00EA0B5F" w:rsidP="0012586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3315D1">
        <w:rPr>
          <w:rFonts w:ascii="PT Astra Serif" w:eastAsia="Times New Roman" w:hAnsi="PT Astra Serif" w:cs="Times New Roman"/>
          <w:sz w:val="26"/>
          <w:szCs w:val="26"/>
        </w:rPr>
        <w:t>2. Настоящее постановление вступает в силу со дня</w:t>
      </w:r>
      <w:r w:rsidR="00060382" w:rsidRPr="003315D1">
        <w:rPr>
          <w:rFonts w:ascii="PT Astra Serif" w:eastAsia="Times New Roman" w:hAnsi="PT Astra Serif" w:cs="Times New Roman"/>
          <w:sz w:val="26"/>
          <w:szCs w:val="26"/>
        </w:rPr>
        <w:t xml:space="preserve"> его официального опубликования</w:t>
      </w:r>
      <w:r w:rsidR="00650439" w:rsidRPr="003315D1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926387" w:rsidRPr="003315D1" w:rsidRDefault="00926387" w:rsidP="00060382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9517DF" w:rsidRPr="003315D1" w:rsidRDefault="009517DF" w:rsidP="00060382">
      <w:pPr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p w:rsidR="009517DF" w:rsidRPr="003315D1" w:rsidRDefault="009517DF" w:rsidP="00060382">
      <w:pPr>
        <w:spacing w:after="0" w:line="240" w:lineRule="auto"/>
        <w:ind w:right="-1"/>
        <w:rPr>
          <w:rFonts w:ascii="PT Astra Serif" w:eastAsia="Times New Roman" w:hAnsi="PT Astra Serif" w:cs="Times New Roman"/>
          <w:sz w:val="26"/>
          <w:szCs w:val="26"/>
        </w:rPr>
      </w:pPr>
    </w:p>
    <w:p w:rsidR="00B52EC9" w:rsidRPr="008F7740" w:rsidRDefault="00EA0B5F" w:rsidP="00060382">
      <w:pPr>
        <w:spacing w:after="0" w:line="240" w:lineRule="auto"/>
        <w:ind w:right="-1"/>
        <w:jc w:val="right"/>
        <w:rPr>
          <w:rFonts w:ascii="PT Astra Serif" w:eastAsia="Times New Roman" w:hAnsi="PT Astra Serif" w:cs="Times New Roman"/>
          <w:sz w:val="28"/>
          <w:szCs w:val="28"/>
        </w:rPr>
      </w:pP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                                                    </w:t>
      </w:r>
      <w:r w:rsidR="003D7C86" w:rsidRPr="003315D1">
        <w:rPr>
          <w:rFonts w:ascii="PT Astra Serif" w:eastAsia="Times New Roman" w:hAnsi="PT Astra Serif" w:cs="Times New Roman"/>
          <w:sz w:val="26"/>
          <w:szCs w:val="26"/>
        </w:rPr>
        <w:t>                                  </w:t>
      </w:r>
      <w:r w:rsidRPr="003315D1">
        <w:rPr>
          <w:rFonts w:ascii="PT Astra Serif" w:eastAsia="Times New Roman" w:hAnsi="PT Astra Serif" w:cs="Times New Roman"/>
          <w:sz w:val="26"/>
          <w:szCs w:val="26"/>
        </w:rPr>
        <w:t xml:space="preserve">                          </w:t>
      </w:r>
      <w:r w:rsidR="00060382" w:rsidRPr="003315D1">
        <w:rPr>
          <w:rFonts w:ascii="PT Astra Serif" w:eastAsia="Times New Roman" w:hAnsi="PT Astra Serif" w:cs="Times New Roman"/>
          <w:sz w:val="26"/>
          <w:szCs w:val="26"/>
        </w:rPr>
        <w:t>В.В.Мазур</w:t>
      </w:r>
    </w:p>
    <w:p w:rsidR="00B52EC9" w:rsidRPr="008F7740" w:rsidRDefault="00B52EC9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8F7740" w:rsidRDefault="0036104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8F7740" w:rsidRDefault="0036104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8F7740" w:rsidRDefault="0036104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8F7740" w:rsidRDefault="0036104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8F7740" w:rsidRDefault="0036104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8F7740" w:rsidRDefault="0036104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926387" w:rsidRDefault="00926387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8A51A9" w:rsidRDefault="008A51A9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8A51A9" w:rsidRDefault="008A51A9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8A51A9" w:rsidRDefault="008A51A9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926387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  <w:proofErr w:type="spellStart"/>
      <w:r>
        <w:rPr>
          <w:rFonts w:ascii="PT Astra Serif" w:eastAsia="Times New Roman" w:hAnsi="PT Astra Serif" w:cs="Times New Roman"/>
          <w:sz w:val="20"/>
          <w:szCs w:val="20"/>
        </w:rPr>
        <w:t>Феденё</w:t>
      </w:r>
      <w:r w:rsidR="00EA0B5F" w:rsidRPr="008F7740">
        <w:rPr>
          <w:rFonts w:ascii="PT Astra Serif" w:eastAsia="Times New Roman" w:hAnsi="PT Astra Serif" w:cs="Times New Roman"/>
          <w:sz w:val="20"/>
          <w:szCs w:val="20"/>
        </w:rPr>
        <w:t>в</w:t>
      </w:r>
      <w:proofErr w:type="spellEnd"/>
      <w:r w:rsidR="00EA0B5F" w:rsidRPr="008F7740">
        <w:rPr>
          <w:rFonts w:ascii="PT Astra Serif" w:eastAsia="Times New Roman" w:hAnsi="PT Astra Serif" w:cs="Times New Roman"/>
          <w:sz w:val="20"/>
          <w:szCs w:val="20"/>
        </w:rPr>
        <w:t xml:space="preserve"> </w:t>
      </w:r>
      <w:proofErr w:type="spellStart"/>
      <w:r w:rsidRPr="008F7740">
        <w:rPr>
          <w:rFonts w:ascii="PT Astra Serif" w:eastAsia="Times New Roman" w:hAnsi="PT Astra Serif" w:cs="Times New Roman"/>
          <w:sz w:val="20"/>
          <w:szCs w:val="20"/>
        </w:rPr>
        <w:t>А.М</w:t>
      </w:r>
      <w:proofErr w:type="spellEnd"/>
      <w:r w:rsidRPr="008F7740">
        <w:rPr>
          <w:rFonts w:ascii="PT Astra Serif" w:eastAsia="Times New Roman" w:hAnsi="PT Astra Serif" w:cs="Times New Roman"/>
          <w:sz w:val="20"/>
          <w:szCs w:val="20"/>
        </w:rPr>
        <w:t>.</w:t>
      </w:r>
    </w:p>
    <w:p w:rsidR="00645BFB" w:rsidRPr="00645BFB" w:rsidRDefault="00645BFB" w:rsidP="00926387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  <w:lang w:val="en-US"/>
        </w:rPr>
      </w:pPr>
      <w:r>
        <w:rPr>
          <w:rFonts w:ascii="PT Astra Serif" w:eastAsia="Times New Roman" w:hAnsi="PT Astra Serif" w:cs="Times New Roman"/>
          <w:sz w:val="20"/>
          <w:szCs w:val="20"/>
        </w:rPr>
        <w:t>1205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val="en-US"/>
        </w:rPr>
        <w:t>mn02.pg2024</w:t>
      </w:r>
      <w:proofErr w:type="spellEnd"/>
    </w:p>
    <w:sectPr w:rsidR="00645BFB" w:rsidRPr="00645BFB" w:rsidSect="008A51A9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F608D"/>
    <w:multiLevelType w:val="hybridMultilevel"/>
    <w:tmpl w:val="4628C56C"/>
    <w:lvl w:ilvl="0" w:tplc="45BEFAE0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F62C7C16" w:tentative="1">
      <w:start w:val="1"/>
      <w:numFmt w:val="lowerLetter"/>
      <w:lvlText w:val="%2."/>
      <w:lvlJc w:val="left"/>
      <w:pPr>
        <w:ind w:left="6467" w:hanging="360"/>
      </w:pPr>
    </w:lvl>
    <w:lvl w:ilvl="2" w:tplc="B4C8E35C" w:tentative="1">
      <w:start w:val="1"/>
      <w:numFmt w:val="lowerRoman"/>
      <w:lvlText w:val="%3."/>
      <w:lvlJc w:val="right"/>
      <w:pPr>
        <w:ind w:left="7187" w:hanging="180"/>
      </w:pPr>
    </w:lvl>
    <w:lvl w:ilvl="3" w:tplc="F6B2A17C" w:tentative="1">
      <w:start w:val="1"/>
      <w:numFmt w:val="decimal"/>
      <w:lvlText w:val="%4."/>
      <w:lvlJc w:val="left"/>
      <w:pPr>
        <w:ind w:left="7907" w:hanging="360"/>
      </w:pPr>
    </w:lvl>
    <w:lvl w:ilvl="4" w:tplc="BBD8F1EA" w:tentative="1">
      <w:start w:val="1"/>
      <w:numFmt w:val="lowerLetter"/>
      <w:lvlText w:val="%5."/>
      <w:lvlJc w:val="left"/>
      <w:pPr>
        <w:ind w:left="8627" w:hanging="360"/>
      </w:pPr>
    </w:lvl>
    <w:lvl w:ilvl="5" w:tplc="501257E0" w:tentative="1">
      <w:start w:val="1"/>
      <w:numFmt w:val="lowerRoman"/>
      <w:lvlText w:val="%6."/>
      <w:lvlJc w:val="right"/>
      <w:pPr>
        <w:ind w:left="9347" w:hanging="180"/>
      </w:pPr>
    </w:lvl>
    <w:lvl w:ilvl="6" w:tplc="90BE33FE" w:tentative="1">
      <w:start w:val="1"/>
      <w:numFmt w:val="decimal"/>
      <w:lvlText w:val="%7."/>
      <w:lvlJc w:val="left"/>
      <w:pPr>
        <w:ind w:left="10067" w:hanging="360"/>
      </w:pPr>
    </w:lvl>
    <w:lvl w:ilvl="7" w:tplc="0368FCBC" w:tentative="1">
      <w:start w:val="1"/>
      <w:numFmt w:val="lowerLetter"/>
      <w:lvlText w:val="%8."/>
      <w:lvlJc w:val="left"/>
      <w:pPr>
        <w:ind w:left="10787" w:hanging="360"/>
      </w:pPr>
    </w:lvl>
    <w:lvl w:ilvl="8" w:tplc="5B880D42" w:tentative="1">
      <w:start w:val="1"/>
      <w:numFmt w:val="lowerRoman"/>
      <w:lvlText w:val="%9."/>
      <w:lvlJc w:val="right"/>
      <w:pPr>
        <w:ind w:left="115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86"/>
    <w:rsid w:val="00025681"/>
    <w:rsid w:val="000433D8"/>
    <w:rsid w:val="00060382"/>
    <w:rsid w:val="00073688"/>
    <w:rsid w:val="000A66BB"/>
    <w:rsid w:val="000B43BB"/>
    <w:rsid w:val="000D4AEC"/>
    <w:rsid w:val="000E2B56"/>
    <w:rsid w:val="0010447F"/>
    <w:rsid w:val="001150C7"/>
    <w:rsid w:val="00115397"/>
    <w:rsid w:val="00125863"/>
    <w:rsid w:val="00147AB4"/>
    <w:rsid w:val="00151EC1"/>
    <w:rsid w:val="00190B93"/>
    <w:rsid w:val="001A2FCC"/>
    <w:rsid w:val="001A3335"/>
    <w:rsid w:val="001D48A2"/>
    <w:rsid w:val="001D5D86"/>
    <w:rsid w:val="00214925"/>
    <w:rsid w:val="002441D8"/>
    <w:rsid w:val="00267261"/>
    <w:rsid w:val="00271649"/>
    <w:rsid w:val="0028194C"/>
    <w:rsid w:val="002B283D"/>
    <w:rsid w:val="0031639F"/>
    <w:rsid w:val="003315D1"/>
    <w:rsid w:val="00357743"/>
    <w:rsid w:val="0036104B"/>
    <w:rsid w:val="0038787D"/>
    <w:rsid w:val="003D7C86"/>
    <w:rsid w:val="00404CDF"/>
    <w:rsid w:val="00492E59"/>
    <w:rsid w:val="004A7B2A"/>
    <w:rsid w:val="004B329A"/>
    <w:rsid w:val="004E5E3B"/>
    <w:rsid w:val="005339FD"/>
    <w:rsid w:val="00556856"/>
    <w:rsid w:val="00580B9D"/>
    <w:rsid w:val="005D2BF8"/>
    <w:rsid w:val="005F2EA3"/>
    <w:rsid w:val="005F6B35"/>
    <w:rsid w:val="0063126B"/>
    <w:rsid w:val="00645BFB"/>
    <w:rsid w:val="00646F86"/>
    <w:rsid w:val="00650439"/>
    <w:rsid w:val="00673751"/>
    <w:rsid w:val="00677743"/>
    <w:rsid w:val="0072295F"/>
    <w:rsid w:val="00743278"/>
    <w:rsid w:val="00760523"/>
    <w:rsid w:val="007F232A"/>
    <w:rsid w:val="007F42BB"/>
    <w:rsid w:val="00800C1A"/>
    <w:rsid w:val="00836CF3"/>
    <w:rsid w:val="00860019"/>
    <w:rsid w:val="008A0C67"/>
    <w:rsid w:val="008A51A9"/>
    <w:rsid w:val="008C4A0D"/>
    <w:rsid w:val="008E44F6"/>
    <w:rsid w:val="008E6821"/>
    <w:rsid w:val="008F2BAC"/>
    <w:rsid w:val="008F7740"/>
    <w:rsid w:val="00910754"/>
    <w:rsid w:val="00926387"/>
    <w:rsid w:val="009471E9"/>
    <w:rsid w:val="009517DF"/>
    <w:rsid w:val="00972E28"/>
    <w:rsid w:val="009A5DE6"/>
    <w:rsid w:val="00A43CBB"/>
    <w:rsid w:val="00A54E77"/>
    <w:rsid w:val="00A84C5D"/>
    <w:rsid w:val="00AA7096"/>
    <w:rsid w:val="00B11576"/>
    <w:rsid w:val="00B27C16"/>
    <w:rsid w:val="00B52EC9"/>
    <w:rsid w:val="00B7251F"/>
    <w:rsid w:val="00B81A60"/>
    <w:rsid w:val="00B84BE3"/>
    <w:rsid w:val="00B85871"/>
    <w:rsid w:val="00BA322B"/>
    <w:rsid w:val="00BC1AF8"/>
    <w:rsid w:val="00BC65D2"/>
    <w:rsid w:val="00BE6A40"/>
    <w:rsid w:val="00C03F76"/>
    <w:rsid w:val="00C0633F"/>
    <w:rsid w:val="00C25ECE"/>
    <w:rsid w:val="00C863E7"/>
    <w:rsid w:val="00C96F22"/>
    <w:rsid w:val="00CB5FE3"/>
    <w:rsid w:val="00CC030C"/>
    <w:rsid w:val="00CC7C9B"/>
    <w:rsid w:val="00D02ED7"/>
    <w:rsid w:val="00D04BD6"/>
    <w:rsid w:val="00D072F7"/>
    <w:rsid w:val="00D10659"/>
    <w:rsid w:val="00D16F2D"/>
    <w:rsid w:val="00D36170"/>
    <w:rsid w:val="00D40ED2"/>
    <w:rsid w:val="00D43A87"/>
    <w:rsid w:val="00D45775"/>
    <w:rsid w:val="00D47886"/>
    <w:rsid w:val="00D52C54"/>
    <w:rsid w:val="00D74188"/>
    <w:rsid w:val="00D759AD"/>
    <w:rsid w:val="00DA350C"/>
    <w:rsid w:val="00DE2FD7"/>
    <w:rsid w:val="00DE7265"/>
    <w:rsid w:val="00DF0658"/>
    <w:rsid w:val="00DF10F3"/>
    <w:rsid w:val="00DF4F58"/>
    <w:rsid w:val="00E23042"/>
    <w:rsid w:val="00E405D2"/>
    <w:rsid w:val="00E451FB"/>
    <w:rsid w:val="00E61C68"/>
    <w:rsid w:val="00E91D00"/>
    <w:rsid w:val="00EA0B5F"/>
    <w:rsid w:val="00EA4A5A"/>
    <w:rsid w:val="00ED3FAF"/>
    <w:rsid w:val="00F47DB5"/>
    <w:rsid w:val="00F51745"/>
    <w:rsid w:val="00F61C0A"/>
    <w:rsid w:val="00F918AC"/>
    <w:rsid w:val="00FA2BD3"/>
    <w:rsid w:val="00FD5B4F"/>
    <w:rsid w:val="00FD5F98"/>
    <w:rsid w:val="00FE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4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7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7C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D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D7C86"/>
    <w:rPr>
      <w:color w:val="0000FF"/>
      <w:u w:val="single"/>
    </w:rPr>
  </w:style>
  <w:style w:type="paragraph" w:styleId="a5">
    <w:name w:val="header"/>
    <w:basedOn w:val="a"/>
    <w:link w:val="a6"/>
    <w:rsid w:val="00BC65D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BC65D2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6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65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4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Body Text 3"/>
    <w:basedOn w:val="a"/>
    <w:link w:val="30"/>
    <w:rsid w:val="0010447F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044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10447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1044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10447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c">
    <w:name w:val="Название Знак"/>
    <w:basedOn w:val="a0"/>
    <w:link w:val="ab"/>
    <w:rsid w:val="0010447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rsid w:val="004A7B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d">
    <w:name w:val="Table Grid"/>
    <w:basedOn w:val="a1"/>
    <w:uiPriority w:val="59"/>
    <w:rsid w:val="004A7B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8E6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4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7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7C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D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D7C86"/>
    <w:rPr>
      <w:color w:val="0000FF"/>
      <w:u w:val="single"/>
    </w:rPr>
  </w:style>
  <w:style w:type="paragraph" w:styleId="a5">
    <w:name w:val="header"/>
    <w:basedOn w:val="a"/>
    <w:link w:val="a6"/>
    <w:rsid w:val="00BC65D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BC65D2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6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65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4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Body Text 3"/>
    <w:basedOn w:val="a"/>
    <w:link w:val="30"/>
    <w:rsid w:val="0010447F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044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10447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1044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10447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c">
    <w:name w:val="Название Знак"/>
    <w:basedOn w:val="a0"/>
    <w:link w:val="ab"/>
    <w:rsid w:val="0010447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rsid w:val="004A7B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d">
    <w:name w:val="Table Grid"/>
    <w:basedOn w:val="a1"/>
    <w:uiPriority w:val="59"/>
    <w:rsid w:val="004A7B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99"/>
    <w:qFormat/>
    <w:rsid w:val="008E6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vaa</dc:creator>
  <cp:lastModifiedBy>Наталья Николаевна Фигач</cp:lastModifiedBy>
  <cp:revision>5</cp:revision>
  <cp:lastPrinted>2024-12-12T05:59:00Z</cp:lastPrinted>
  <dcterms:created xsi:type="dcterms:W3CDTF">2024-12-12T05:27:00Z</dcterms:created>
  <dcterms:modified xsi:type="dcterms:W3CDTF">2024-12-12T06:26:00Z</dcterms:modified>
</cp:coreProperties>
</file>