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45" w:rsidRDefault="007D5645" w:rsidP="007D564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39</w:t>
      </w:r>
      <w:r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7D5645" w:rsidRPr="00396575" w:rsidRDefault="007D5645" w:rsidP="007D564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7D5645" w:rsidRPr="00396575" w:rsidRDefault="007D5645" w:rsidP="007D564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3D7BBE" w:rsidRPr="00470B61" w:rsidRDefault="003D7BBE" w:rsidP="003D7BBE">
      <w:pPr>
        <w:pStyle w:val="24"/>
        <w:spacing w:before="0"/>
        <w:ind w:right="1"/>
        <w:rPr>
          <w:rFonts w:ascii="PT Astra Serif" w:eastAsia="PT Astra Serif" w:hAnsi="PT Astra Serif" w:cs="PT Astra Serif"/>
          <w:sz w:val="26"/>
          <w:szCs w:val="26"/>
        </w:rPr>
      </w:pPr>
      <w:r w:rsidRPr="00470B61">
        <w:rPr>
          <w:rFonts w:ascii="PT Astra Serif" w:eastAsia="PT Astra Serif" w:hAnsi="PT Astra Serif" w:cs="PT Astra Serif"/>
          <w:sz w:val="26"/>
          <w:szCs w:val="26"/>
        </w:rPr>
        <w:t>О внесении изменени</w:t>
      </w:r>
      <w:r w:rsidR="00470B61">
        <w:rPr>
          <w:rFonts w:ascii="PT Astra Serif" w:eastAsia="PT Astra Serif" w:hAnsi="PT Astra Serif" w:cs="PT Astra Serif"/>
          <w:sz w:val="26"/>
          <w:szCs w:val="26"/>
        </w:rPr>
        <w:t>й в постановление Администрации</w:t>
      </w:r>
      <w:r w:rsidR="00470B61">
        <w:rPr>
          <w:rFonts w:ascii="PT Astra Serif" w:eastAsia="PT Astra Serif" w:hAnsi="PT Astra Serif" w:cs="PT Astra Serif"/>
          <w:sz w:val="26"/>
          <w:szCs w:val="26"/>
        </w:rPr>
        <w:br/>
        <w:t xml:space="preserve">Томской области от </w:t>
      </w:r>
      <w:r w:rsidRPr="00470B61">
        <w:rPr>
          <w:rFonts w:ascii="PT Astra Serif" w:eastAsia="PT Astra Serif" w:hAnsi="PT Astra Serif" w:cs="PT Astra Serif"/>
          <w:sz w:val="26"/>
          <w:szCs w:val="26"/>
        </w:rPr>
        <w:t>26.07.2022 № 339а</w:t>
      </w:r>
    </w:p>
    <w:p w:rsidR="003D7BBE" w:rsidRPr="00470B61" w:rsidRDefault="003D7BBE" w:rsidP="003D7BBE">
      <w:pPr>
        <w:ind w:right="4677"/>
        <w:jc w:val="both"/>
        <w:rPr>
          <w:rFonts w:ascii="PT Astra Serif" w:hAnsi="PT Astra Serif" w:cs="PT Astra Serif"/>
          <w:sz w:val="26"/>
          <w:szCs w:val="26"/>
        </w:rPr>
      </w:pPr>
    </w:p>
    <w:p w:rsidR="003D7BBE" w:rsidRPr="00470B61" w:rsidRDefault="003D7BBE" w:rsidP="003D7BBE">
      <w:pPr>
        <w:ind w:right="4677"/>
        <w:jc w:val="both"/>
        <w:rPr>
          <w:rFonts w:ascii="PT Astra Serif" w:hAnsi="PT Astra Serif" w:cs="PT Astra Serif"/>
          <w:sz w:val="26"/>
          <w:szCs w:val="26"/>
        </w:rPr>
      </w:pPr>
    </w:p>
    <w:p w:rsidR="00BA6CF4" w:rsidRDefault="003D7BBE" w:rsidP="00470B6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70B61">
        <w:rPr>
          <w:rFonts w:ascii="PT Astra Serif" w:eastAsia="PT Astra Serif" w:hAnsi="PT Astra Serif" w:cs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3D7BBE" w:rsidRPr="00470B61" w:rsidRDefault="003D7BBE" w:rsidP="00470B61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pacing w:val="10"/>
          <w:sz w:val="26"/>
          <w:szCs w:val="26"/>
        </w:rPr>
      </w:pPr>
      <w:r w:rsidRPr="00470B61"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Внести в постановление Администрации Томской области от 26.07.2022 № 339а «О предоставлении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Тоян</w:t>
      </w:r>
      <w:proofErr w:type="spellEnd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» (Собрание законода</w:t>
      </w:r>
      <w:r>
        <w:rPr>
          <w:rFonts w:ascii="PT Astra Serif" w:eastAsia="PT Astra Serif" w:hAnsi="PT Astra Serif" w:cs="PT Astra Serif"/>
          <w:sz w:val="26"/>
          <w:szCs w:val="26"/>
        </w:rPr>
        <w:t>тельства Томской области, 2022,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№ 8/1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(296), том 2) следующие изменения: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в подпункте 2) пункта 1 после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слова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Тоян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дополнить словами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«, за исключением периода нахождения в отпуске»;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в пункте 3 слова «городских округов и муниципальных районов» заменить словами «муниципальных образований»;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в Порядке предоставления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Тоян</w:t>
      </w:r>
      <w:proofErr w:type="spellEnd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proofErr w:type="spellStart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постановлением: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в пункте 2 слова «городских округов и муниципальных районов» заменить словами «муниципальных образований»;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пункт 4 дополнить абзацем следующего содержания:</w:t>
      </w:r>
    </w:p>
    <w:p w:rsidR="003D7BBE" w:rsidRPr="00470B61" w:rsidRDefault="003D7BBE" w:rsidP="00470B6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70B61">
        <w:rPr>
          <w:rFonts w:ascii="PT Astra Serif" w:eastAsia="PT Astra Serif" w:hAnsi="PT Astra Serif" w:cs="PT Astra Serif"/>
          <w:sz w:val="26"/>
          <w:szCs w:val="26"/>
        </w:rPr>
        <w:t>«Денежная выплата в размере 200000 рублей назначается однократно независимо от количества заключенных контрактов для прохождения военной службы в именном батальоне материального обеспечения «</w:t>
      </w:r>
      <w:proofErr w:type="spellStart"/>
      <w:r w:rsidRPr="00470B61">
        <w:rPr>
          <w:rFonts w:ascii="PT Astra Serif" w:eastAsia="PT Astra Serif" w:hAnsi="PT Astra Serif" w:cs="PT Astra Serif"/>
          <w:sz w:val="26"/>
          <w:szCs w:val="26"/>
        </w:rPr>
        <w:t>Тоян</w:t>
      </w:r>
      <w:proofErr w:type="spellEnd"/>
      <w:r w:rsidRPr="00470B61">
        <w:rPr>
          <w:rFonts w:ascii="PT Astra Serif" w:eastAsia="PT Astra Serif" w:hAnsi="PT Astra Serif" w:cs="PT Astra Serif"/>
          <w:sz w:val="26"/>
          <w:szCs w:val="26"/>
        </w:rPr>
        <w:t>»</w:t>
      </w:r>
      <w:proofErr w:type="gramStart"/>
      <w:r w:rsidRPr="00470B61">
        <w:rPr>
          <w:rFonts w:ascii="PT Astra Serif" w:eastAsia="PT Astra Serif" w:hAnsi="PT Astra Serif" w:cs="PT Astra Serif"/>
          <w:sz w:val="26"/>
          <w:szCs w:val="26"/>
        </w:rPr>
        <w:t>.»</w:t>
      </w:r>
      <w:proofErr w:type="gramEnd"/>
      <w:r w:rsidRPr="00470B61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в пункте 5 после слов «на период действия контракта» дополнить словами «, за исключением периода нахождения в отпуске</w:t>
      </w:r>
      <w:proofErr w:type="gramStart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,»</w:t>
      </w:r>
      <w:proofErr w:type="gramEnd"/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3D7BBE" w:rsidRPr="00470B61" w:rsidRDefault="00470B61" w:rsidP="00470B61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 w:rsidR="003D7BBE" w:rsidRPr="00470B61">
        <w:rPr>
          <w:rFonts w:ascii="PT Astra Serif" w:eastAsia="PT Astra Serif" w:hAnsi="PT Astra Serif" w:cs="PT Astra Serif"/>
          <w:sz w:val="26"/>
          <w:szCs w:val="26"/>
        </w:rPr>
        <w:t xml:space="preserve">Настоящее постановление вступает в силу через десять дней после дня его официального опубликования. </w:t>
      </w:r>
    </w:p>
    <w:p w:rsidR="001570C1" w:rsidRPr="00470B61" w:rsidRDefault="001570C1" w:rsidP="00F5323E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3E94" w:rsidRPr="008D62D7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8D62D7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8D62D7" w:rsidRDefault="008D62D7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 w:rsidRPr="008D62D7">
        <w:rPr>
          <w:rFonts w:ascii="PT Astra Serif" w:hAnsi="PT Astra Serif"/>
          <w:sz w:val="26"/>
          <w:szCs w:val="26"/>
        </w:rPr>
        <w:t>Губернатор</w:t>
      </w:r>
      <w:r w:rsidR="00C85F5D" w:rsidRPr="008D62D7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8D62D7">
        <w:rPr>
          <w:rFonts w:ascii="PT Astra Serif" w:hAnsi="PT Astra Serif"/>
          <w:sz w:val="26"/>
          <w:szCs w:val="26"/>
        </w:rPr>
        <w:t>ласти</w:t>
      </w:r>
      <w:r w:rsidR="00A33209" w:rsidRPr="008D62D7">
        <w:rPr>
          <w:rFonts w:ascii="PT Astra Serif" w:hAnsi="PT Astra Serif"/>
          <w:sz w:val="26"/>
          <w:szCs w:val="26"/>
        </w:rPr>
        <w:tab/>
      </w:r>
      <w:r w:rsidRPr="008D62D7">
        <w:rPr>
          <w:rFonts w:ascii="PT Astra Serif" w:hAnsi="PT Astra Serif"/>
          <w:sz w:val="26"/>
          <w:szCs w:val="26"/>
        </w:rPr>
        <w:t xml:space="preserve">    </w:t>
      </w:r>
      <w:r w:rsidR="00A33209" w:rsidRPr="008D62D7">
        <w:rPr>
          <w:rFonts w:ascii="PT Astra Serif" w:hAnsi="PT Astra Serif"/>
          <w:sz w:val="26"/>
          <w:szCs w:val="26"/>
        </w:rPr>
        <w:t xml:space="preserve">     </w:t>
      </w:r>
      <w:proofErr w:type="spellStart"/>
      <w:r w:rsidRPr="008D62D7">
        <w:rPr>
          <w:rFonts w:ascii="PT Astra Serif" w:hAnsi="PT Astra Serif"/>
          <w:sz w:val="26"/>
          <w:szCs w:val="26"/>
        </w:rPr>
        <w:t>В.В</w:t>
      </w:r>
      <w:proofErr w:type="spellEnd"/>
      <w:r w:rsidRPr="008D62D7">
        <w:rPr>
          <w:rFonts w:ascii="PT Astra Serif" w:hAnsi="PT Astra Serif"/>
          <w:sz w:val="26"/>
          <w:szCs w:val="26"/>
        </w:rPr>
        <w:t>. </w:t>
      </w:r>
      <w:proofErr w:type="spellStart"/>
      <w:r w:rsidRPr="008D62D7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470B61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470B61" w:rsidRDefault="00470B61" w:rsidP="00CE531D">
      <w:pPr>
        <w:rPr>
          <w:rFonts w:ascii="PT Astra Serif" w:eastAsia="PT Astra Serif" w:hAnsi="PT Astra Serif"/>
          <w:sz w:val="18"/>
          <w:szCs w:val="18"/>
        </w:rPr>
      </w:pPr>
    </w:p>
    <w:p w:rsidR="00BA6CF4" w:rsidRDefault="00BA6CF4" w:rsidP="00CE531D">
      <w:pPr>
        <w:rPr>
          <w:rFonts w:ascii="PT Astra Serif" w:eastAsia="PT Astra Serif" w:hAnsi="PT Astra Serif"/>
          <w:sz w:val="18"/>
          <w:szCs w:val="18"/>
        </w:rPr>
      </w:pPr>
    </w:p>
    <w:p w:rsidR="00BA6CF4" w:rsidRDefault="00BA6CF4" w:rsidP="00CE531D">
      <w:pPr>
        <w:rPr>
          <w:rFonts w:ascii="PT Astra Serif" w:eastAsia="PT Astra Serif" w:hAnsi="PT Astra Serif"/>
          <w:sz w:val="18"/>
          <w:szCs w:val="18"/>
        </w:rPr>
      </w:pPr>
    </w:p>
    <w:p w:rsidR="00470B61" w:rsidRDefault="00470B61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470B61" w:rsidRDefault="003D7BBE" w:rsidP="00CE531D">
      <w:pPr>
        <w:rPr>
          <w:rFonts w:ascii="PT Astra Serif" w:eastAsia="PT Astra Serif" w:hAnsi="PT Astra Serif"/>
          <w:sz w:val="18"/>
          <w:szCs w:val="18"/>
        </w:rPr>
      </w:pPr>
      <w:proofErr w:type="spellStart"/>
      <w:r w:rsidRPr="00470B61">
        <w:rPr>
          <w:rFonts w:ascii="PT Astra Serif" w:eastAsia="PT Astra Serif" w:hAnsi="PT Astra Serif"/>
          <w:sz w:val="18"/>
          <w:szCs w:val="18"/>
        </w:rPr>
        <w:t>Киняйкина</w:t>
      </w:r>
      <w:proofErr w:type="spellEnd"/>
      <w:r w:rsidRPr="00470B61">
        <w:rPr>
          <w:rFonts w:ascii="PT Astra Serif" w:eastAsia="PT Astra Serif" w:hAnsi="PT Astra Serif"/>
          <w:sz w:val="18"/>
          <w:szCs w:val="18"/>
        </w:rPr>
        <w:t xml:space="preserve"> </w:t>
      </w:r>
      <w:proofErr w:type="spellStart"/>
      <w:r w:rsidRPr="00470B61">
        <w:rPr>
          <w:rFonts w:ascii="PT Astra Serif" w:eastAsia="PT Astra Serif" w:hAnsi="PT Astra Serif"/>
          <w:sz w:val="18"/>
          <w:szCs w:val="18"/>
        </w:rPr>
        <w:t>М.А</w:t>
      </w:r>
      <w:proofErr w:type="spellEnd"/>
      <w:r w:rsidRPr="00470B61">
        <w:rPr>
          <w:rFonts w:ascii="PT Astra Serif" w:eastAsia="PT Astra Serif" w:hAnsi="PT Astra Serif"/>
          <w:sz w:val="18"/>
          <w:szCs w:val="18"/>
        </w:rPr>
        <w:t>.</w:t>
      </w:r>
    </w:p>
    <w:p w:rsidR="00736850" w:rsidRPr="00470B61" w:rsidRDefault="0016165C" w:rsidP="00CE531D">
      <w:pPr>
        <w:rPr>
          <w:rFonts w:ascii="PT Astra Serif" w:eastAsia="PT Astra Serif" w:hAnsi="PT Astra Serif"/>
          <w:sz w:val="18"/>
          <w:szCs w:val="18"/>
        </w:rPr>
      </w:pPr>
      <w:r w:rsidRPr="00470B61">
        <w:rPr>
          <w:rFonts w:ascii="PT Astra Serif" w:eastAsia="PT Astra Serif" w:hAnsi="PT Astra Serif"/>
          <w:sz w:val="18"/>
          <w:szCs w:val="18"/>
        </w:rPr>
        <w:t>0</w:t>
      </w:r>
      <w:r w:rsidR="00F5323E" w:rsidRPr="00470B61">
        <w:rPr>
          <w:rFonts w:ascii="PT Astra Serif" w:eastAsia="PT Astra Serif" w:hAnsi="PT Astra Serif"/>
          <w:sz w:val="18"/>
          <w:szCs w:val="18"/>
        </w:rPr>
        <w:t>822</w:t>
      </w:r>
      <w:r w:rsidR="009C25C0" w:rsidRPr="00470B61">
        <w:rPr>
          <w:rFonts w:ascii="PT Astra Serif" w:eastAsia="PT Astra Serif" w:hAnsi="PT Astra Serif"/>
          <w:sz w:val="18"/>
          <w:szCs w:val="18"/>
        </w:rPr>
        <w:t>pv</w:t>
      </w:r>
      <w:r w:rsidR="000B4753" w:rsidRPr="00470B61">
        <w:rPr>
          <w:rFonts w:ascii="PT Astra Serif" w:eastAsia="PT Astra Serif" w:hAnsi="PT Astra Serif"/>
          <w:sz w:val="18"/>
          <w:szCs w:val="18"/>
        </w:rPr>
        <w:t>0</w:t>
      </w:r>
      <w:r w:rsidR="003D7BBE" w:rsidRPr="00470B61">
        <w:rPr>
          <w:rFonts w:ascii="PT Astra Serif" w:eastAsia="PT Astra Serif" w:hAnsi="PT Astra Serif"/>
          <w:sz w:val="18"/>
          <w:szCs w:val="18"/>
        </w:rPr>
        <w:t>2</w:t>
      </w:r>
      <w:r w:rsidR="009C25C0" w:rsidRPr="00470B61">
        <w:rPr>
          <w:rFonts w:ascii="PT Astra Serif" w:eastAsia="PT Astra Serif" w:hAnsi="PT Astra Serif"/>
          <w:sz w:val="18"/>
          <w:szCs w:val="18"/>
        </w:rPr>
        <w:t>.pa2025</w:t>
      </w:r>
    </w:p>
    <w:sectPr w:rsidR="00736850" w:rsidRPr="00470B61" w:rsidSect="00BA6CF4">
      <w:headerReference w:type="default" r:id="rId9"/>
      <w:headerReference w:type="first" r:id="rId10"/>
      <w:pgSz w:w="11907" w:h="16840"/>
      <w:pgMar w:top="1134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470B61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B63346D" wp14:editId="17DF15B0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D7BBE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0B61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D5645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913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6CF4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F170C-52B5-4E10-98EA-9CB146E21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2025-08-06T05:03:00Z</cp:lastPrinted>
  <dcterms:created xsi:type="dcterms:W3CDTF">2025-08-28T03:38:00Z</dcterms:created>
  <dcterms:modified xsi:type="dcterms:W3CDTF">2025-08-28T03:38:00Z</dcterms:modified>
</cp:coreProperties>
</file>