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1AD" w:rsidRPr="00A141AD" w:rsidRDefault="00A141AD" w:rsidP="00A141AD">
      <w:pPr>
        <w:pStyle w:val="24"/>
        <w:spacing w:after="480" w:line="240" w:lineRule="auto"/>
        <w:rPr>
          <w:rFonts w:ascii="PT Astra Serif" w:hAnsi="PT Astra Serif"/>
          <w:sz w:val="26"/>
          <w:szCs w:val="26"/>
        </w:rPr>
      </w:pPr>
      <w:r w:rsidRPr="00A141AD">
        <w:rPr>
          <w:rFonts w:ascii="PT Astra Serif" w:hAnsi="PT Astra Serif"/>
          <w:sz w:val="26"/>
          <w:szCs w:val="26"/>
        </w:rPr>
        <w:t>24.09.2025</w:t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</w:r>
      <w:r w:rsidRPr="00A141AD"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 w:rsidRPr="00A141AD">
        <w:rPr>
          <w:rFonts w:ascii="PT Astra Serif" w:hAnsi="PT Astra Serif"/>
          <w:sz w:val="26"/>
          <w:szCs w:val="26"/>
        </w:rPr>
        <w:t>43</w:t>
      </w:r>
      <w:r>
        <w:rPr>
          <w:rFonts w:ascii="PT Astra Serif" w:hAnsi="PT Astra Serif"/>
          <w:sz w:val="26"/>
          <w:szCs w:val="26"/>
        </w:rPr>
        <w:t>2</w:t>
      </w:r>
      <w:r w:rsidRPr="00A141AD">
        <w:rPr>
          <w:rFonts w:ascii="PT Astra Serif" w:hAnsi="PT Astra Serif"/>
          <w:sz w:val="26"/>
          <w:szCs w:val="26"/>
        </w:rPr>
        <w:t>а</w:t>
      </w:r>
      <w:proofErr w:type="spellEnd"/>
    </w:p>
    <w:p w:rsidR="00655383" w:rsidRPr="00242292" w:rsidRDefault="00CB2B46" w:rsidP="0065538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постановление Администрации </w:t>
      </w:r>
    </w:p>
    <w:p w:rsidR="007C2B7B" w:rsidRPr="00242292" w:rsidRDefault="00CB2B46" w:rsidP="0065538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</w:t>
      </w:r>
      <w:r w:rsidR="00655383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от 25.08.2020 № 412а</w:t>
      </w:r>
    </w:p>
    <w:p w:rsidR="007C2B7B" w:rsidRDefault="007C2B7B" w:rsidP="0065538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42292" w:rsidRPr="00242292" w:rsidRDefault="00242292" w:rsidP="0065538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242292" w:rsidRDefault="00CB2B46" w:rsidP="0065538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r w:rsidR="00743347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соответствии с частью 5 стать</w:t>
      </w:r>
      <w:r w:rsidR="001B085C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20 Закона Томской области от </w:t>
      </w:r>
      <w:r w:rsidR="00743347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1B085C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марта </w:t>
      </w:r>
      <w:r w:rsidR="004467FB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743347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2002</w:t>
      </w:r>
      <w:r w:rsidR="001B085C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="00743347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9-ОЗ «О нормативных правовых актах Томской области»</w:t>
      </w:r>
    </w:p>
    <w:p w:rsidR="007C2B7B" w:rsidRPr="00242292" w:rsidRDefault="00CB2B46" w:rsidP="0065538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7C2B7B" w:rsidRPr="00242292" w:rsidRDefault="00CB2B46" w:rsidP="0065538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1.</w:t>
      </w:r>
      <w:r w:rsidR="00655383" w:rsidRPr="00242292">
        <w:rPr>
          <w:rFonts w:ascii="PT Astra Serif" w:hAnsi="PT Astra Serif"/>
          <w:sz w:val="26"/>
          <w:szCs w:val="26"/>
        </w:rPr>
        <w:t> </w:t>
      </w:r>
      <w:proofErr w:type="gramStart"/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Провести отбор получателей субсидии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требованиями постановления Правительства Российской Федерации от</w:t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25.10.2023 </w:t>
      </w:r>
      <w:r w:rsidR="001B085C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1782 «Об утверждении общих требований 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бюджетов субсидий, в том числе</w:t>
      </w:r>
      <w:proofErr w:type="gramEnd"/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грантов в форме субсидий, юридическим 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лицам, индивидуальным предпринимателям, а также физическим лицам </w:t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производителям товаров, работ, услуг и проведение отборов получателей указанных субсидий, в том числе грантов в форме субсидий» и настоящего постановления.</w:t>
      </w:r>
    </w:p>
    <w:p w:rsidR="007C2B7B" w:rsidRPr="00242292" w:rsidRDefault="00655383" w:rsidP="00655383">
      <w:pPr>
        <w:tabs>
          <w:tab w:val="left" w:pos="993"/>
          <w:tab w:val="left" w:pos="7088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2. 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Внести в </w:t>
      </w:r>
      <w:hyperlink r:id="rId9" w:tooltip="consultantplus://offline/ref=D059C0356DC0F66C70760DCCBA64A918472E70263580899DE2FD46776FAB837CCE6C3A2BA2D3772876F81A1BEB1330D649H6H" w:history="1">
        <w:r w:rsidR="00CB2B46" w:rsidRPr="00242292">
          <w:rPr>
            <w:rStyle w:val="afa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 xml:space="preserve">постановление </w:t>
        </w:r>
      </w:hyperlink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Администрации </w:t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от 25.08.2020 №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412а «Об утверждении Порядка предоставления субсидий на возмещение части </w:t>
      </w:r>
      <w:proofErr w:type="gramStart"/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области» (</w:t>
      </w:r>
      <w:r w:rsidR="00CB2B46" w:rsidRPr="00242292">
        <w:rPr>
          <w:rFonts w:ascii="PT Astra Serif" w:eastAsia="Times New Roman" w:hAnsi="PT Astra Serif"/>
          <w:sz w:val="26"/>
          <w:szCs w:val="26"/>
          <w:lang w:eastAsia="ru-RU"/>
        </w:rPr>
        <w:t>Собрание законодательства Томской области, 2020, №</w:t>
      </w:r>
      <w:r w:rsidR="003E3AEE" w:rsidRPr="00242292">
        <w:rPr>
          <w:rFonts w:ascii="PT Astra Serif" w:eastAsia="Times New Roman" w:hAnsi="PT Astra Serif"/>
          <w:sz w:val="26"/>
          <w:szCs w:val="26"/>
          <w:lang w:eastAsia="ru-RU"/>
        </w:rPr>
        <w:t> </w:t>
      </w:r>
      <w:r w:rsidR="00CB2B46" w:rsidRPr="00242292">
        <w:rPr>
          <w:rFonts w:ascii="PT Astra Serif" w:eastAsia="Times New Roman" w:hAnsi="PT Astra Serif"/>
          <w:sz w:val="26"/>
          <w:szCs w:val="26"/>
          <w:lang w:eastAsia="ru-RU"/>
        </w:rPr>
        <w:t>09/1</w:t>
      </w:r>
      <w:r w:rsidR="003E3AEE" w:rsidRPr="00242292">
        <w:rPr>
          <w:rFonts w:ascii="PT Astra Serif" w:eastAsia="Times New Roman" w:hAnsi="PT Astra Serif"/>
          <w:sz w:val="26"/>
          <w:szCs w:val="26"/>
          <w:lang w:eastAsia="ru-RU"/>
        </w:rPr>
        <w:t> </w:t>
      </w:r>
      <w:r w:rsidR="00CB2B46" w:rsidRPr="00242292">
        <w:rPr>
          <w:rFonts w:ascii="PT Astra Serif" w:eastAsia="Times New Roman" w:hAnsi="PT Astra Serif"/>
          <w:sz w:val="26"/>
          <w:szCs w:val="26"/>
          <w:lang w:eastAsia="ru-RU"/>
        </w:rPr>
        <w:t>(250)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следующие изменения:</w:t>
      </w:r>
      <w:proofErr w:type="gramEnd"/>
    </w:p>
    <w:p w:rsidR="007C2B7B" w:rsidRPr="00242292" w:rsidRDefault="00655383" w:rsidP="00655383">
      <w:pPr>
        <w:pStyle w:val="afc"/>
        <w:tabs>
          <w:tab w:val="left" w:pos="851"/>
          <w:tab w:val="left" w:pos="993"/>
          <w:tab w:val="left" w:pos="7088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в преамбуле слова «Законом Томской обл</w:t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асти от 27 декабря 2023 года </w:t>
      </w:r>
      <w:r w:rsidR="006A39E2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№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128-ОЗ «Об областном бюджете на 2024 год и на плановый период 2025 </w:t>
      </w:r>
      <w:r w:rsidR="006A39E2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2026 годов» заменить словами «Законом Томской области об областном бюджете </w:t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на текущий финансовый год и плановый период»;</w:t>
      </w:r>
    </w:p>
    <w:p w:rsidR="007C2B7B" w:rsidRPr="00242292" w:rsidRDefault="00655383" w:rsidP="00655383">
      <w:pPr>
        <w:pStyle w:val="afc"/>
        <w:tabs>
          <w:tab w:val="left" w:pos="851"/>
          <w:tab w:val="left" w:pos="993"/>
          <w:tab w:val="left" w:pos="7088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в пункте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 слова «не позднее 10 рабочих дней» заменить </w:t>
      </w:r>
      <w:r w:rsidR="00B565B9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словами 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«не позднее 30 рабочих дней»;</w:t>
      </w:r>
    </w:p>
    <w:p w:rsidR="007C2B7B" w:rsidRPr="00242292" w:rsidRDefault="00655383" w:rsidP="00655383">
      <w:pPr>
        <w:pStyle w:val="afc"/>
        <w:tabs>
          <w:tab w:val="left" w:pos="851"/>
          <w:tab w:val="left" w:pos="993"/>
          <w:tab w:val="left" w:pos="7088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3)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в пункте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 слова «по агропромышленной политике 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и природопользованию» заменить словами «по экономике»;</w:t>
      </w:r>
    </w:p>
    <w:p w:rsidR="007C2B7B" w:rsidRPr="00242292" w:rsidRDefault="00655383" w:rsidP="00655383">
      <w:pPr>
        <w:pStyle w:val="afc"/>
        <w:tabs>
          <w:tab w:val="left" w:pos="851"/>
          <w:tab w:val="left" w:pos="993"/>
          <w:tab w:val="left" w:pos="7088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4)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предоставления субсидий на возмещение части затрат, 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связанных с реализацией </w:t>
      </w:r>
      <w:proofErr w:type="gramStart"/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бизнес-проектов</w:t>
      </w:r>
      <w:proofErr w:type="gramEnd"/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, направленных на развитие сферы заготовки и переработки дикорастущего, пищевого сырья в Томской области</w:t>
      </w:r>
      <w:r w:rsidR="00743347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, утвержденный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постановлением, изложить в </w:t>
      </w:r>
      <w:r w:rsidR="00743347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новой 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редакции согласно приложению</w:t>
      </w:r>
      <w:r w:rsidR="00743347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постановлению.</w:t>
      </w:r>
    </w:p>
    <w:p w:rsidR="007C2B7B" w:rsidRPr="00242292" w:rsidRDefault="00655383" w:rsidP="00655383">
      <w:pPr>
        <w:pStyle w:val="afc"/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3. 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Настоящее постановление вступает в силу со дня его официального опубликования.</w:t>
      </w:r>
    </w:p>
    <w:p w:rsidR="007C2B7B" w:rsidRPr="00242292" w:rsidRDefault="007C2B7B" w:rsidP="0065538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242292" w:rsidRDefault="007C2B7B" w:rsidP="0065538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43347" w:rsidRPr="00242292" w:rsidRDefault="00743347" w:rsidP="00655383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A39E2" w:rsidRDefault="00CB2B46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Г</w:t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убернатор Томской области </w:t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3E3A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</w:t>
      </w:r>
      <w:r w:rsidR="006A39E2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proofErr w:type="spellStart"/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В.В</w:t>
      </w:r>
      <w:proofErr w:type="spellEnd"/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AA0EC5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proofErr w:type="spellStart"/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7C2B7B" w:rsidRDefault="007C2B7B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242292" w:rsidRPr="00655383" w:rsidRDefault="00242292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C2B7B" w:rsidRPr="003E3AEE" w:rsidRDefault="00CB2B46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spellStart"/>
      <w:r w:rsidRPr="003E3AEE">
        <w:rPr>
          <w:rFonts w:ascii="PT Astra Serif" w:eastAsia="Times New Roman" w:hAnsi="PT Astra Serif" w:cs="Times New Roman"/>
          <w:sz w:val="20"/>
          <w:szCs w:val="20"/>
          <w:lang w:eastAsia="ru-RU"/>
        </w:rPr>
        <w:t>Забавнова</w:t>
      </w:r>
      <w:proofErr w:type="spellEnd"/>
      <w:r w:rsidRPr="003E3AEE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</w:t>
      </w:r>
      <w:proofErr w:type="spellStart"/>
      <w:r w:rsidRPr="003E3AEE">
        <w:rPr>
          <w:rFonts w:ascii="PT Astra Serif" w:eastAsia="Times New Roman" w:hAnsi="PT Astra Serif" w:cs="Times New Roman"/>
          <w:sz w:val="20"/>
          <w:szCs w:val="20"/>
          <w:lang w:eastAsia="ru-RU"/>
        </w:rPr>
        <w:t>Н.К</w:t>
      </w:r>
      <w:proofErr w:type="spellEnd"/>
      <w:r w:rsidRPr="003E3AEE">
        <w:rPr>
          <w:rFonts w:ascii="PT Astra Serif" w:eastAsia="Times New Roman" w:hAnsi="PT Astra Serif" w:cs="Times New Roman"/>
          <w:sz w:val="20"/>
          <w:szCs w:val="20"/>
          <w:lang w:eastAsia="ru-RU"/>
        </w:rPr>
        <w:t>.</w:t>
      </w:r>
    </w:p>
    <w:p w:rsidR="003E3AEE" w:rsidRPr="003E3AEE" w:rsidRDefault="003E3AEE" w:rsidP="00655383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  <w:sectPr w:rsidR="003E3AEE" w:rsidRPr="003E3AEE" w:rsidSect="00242292">
          <w:headerReference w:type="default" r:id="rId10"/>
          <w:headerReference w:type="first" r:id="rId11"/>
          <w:pgSz w:w="11906" w:h="16838"/>
          <w:pgMar w:top="284" w:right="849" w:bottom="1135" w:left="1701" w:header="709" w:footer="0" w:gutter="0"/>
          <w:cols w:space="708"/>
          <w:titlePg/>
          <w:docGrid w:linePitch="360"/>
        </w:sectPr>
      </w:pPr>
      <w:r w:rsidRPr="003E3AEE">
        <w:rPr>
          <w:rFonts w:ascii="PT Astra Serif" w:eastAsia="Times New Roman" w:hAnsi="PT Astra Serif" w:cs="Times New Roman"/>
          <w:sz w:val="20"/>
          <w:szCs w:val="20"/>
          <w:lang w:eastAsia="ru-RU"/>
        </w:rPr>
        <w:t>0915</w:t>
      </w:r>
      <w:proofErr w:type="spellStart"/>
      <w:r w:rsidRPr="003E3AEE"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eg</w:t>
      </w:r>
      <w:proofErr w:type="spellEnd"/>
      <w:r w:rsidRPr="003E3AEE">
        <w:rPr>
          <w:rFonts w:ascii="PT Astra Serif" w:eastAsia="Times New Roman" w:hAnsi="PT Astra Serif" w:cs="Times New Roman"/>
          <w:sz w:val="20"/>
          <w:szCs w:val="20"/>
          <w:lang w:eastAsia="ru-RU"/>
        </w:rPr>
        <w:t>03.</w:t>
      </w:r>
      <w:r w:rsidRPr="003E3AEE"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pap</w:t>
      </w:r>
      <w:r w:rsidRPr="003E3AEE">
        <w:rPr>
          <w:rFonts w:ascii="PT Astra Serif" w:eastAsia="Times New Roman" w:hAnsi="PT Astra Serif" w:cs="Times New Roman"/>
          <w:sz w:val="20"/>
          <w:szCs w:val="20"/>
          <w:lang w:eastAsia="ru-RU"/>
        </w:rPr>
        <w:t>2025</w:t>
      </w:r>
    </w:p>
    <w:p w:rsidR="007C2B7B" w:rsidRPr="00793583" w:rsidRDefault="00CB2B46" w:rsidP="008F2FB9">
      <w:pPr>
        <w:spacing w:after="0" w:line="240" w:lineRule="auto"/>
        <w:ind w:left="567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93583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7C2B7B" w:rsidRPr="00793583" w:rsidRDefault="00CB2B46" w:rsidP="008F2FB9">
      <w:pPr>
        <w:spacing w:after="0" w:line="240" w:lineRule="auto"/>
        <w:ind w:left="567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93583">
        <w:rPr>
          <w:rFonts w:ascii="PT Astra Serif" w:eastAsia="Times New Roman" w:hAnsi="PT Astra Serif" w:cs="Times New Roman"/>
          <w:sz w:val="24"/>
          <w:szCs w:val="24"/>
          <w:lang w:eastAsia="ru-RU"/>
        </w:rPr>
        <w:t>к постановлению</w:t>
      </w:r>
      <w:r w:rsidR="008F2FB9" w:rsidRPr="0079358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793583">
        <w:rPr>
          <w:rFonts w:ascii="PT Astra Serif" w:eastAsia="Times New Roman" w:hAnsi="PT Astra Serif" w:cs="Times New Roman"/>
          <w:sz w:val="24"/>
          <w:szCs w:val="24"/>
          <w:lang w:eastAsia="ru-RU"/>
        </w:rPr>
        <w:t>Администрации Томской области</w:t>
      </w:r>
    </w:p>
    <w:p w:rsidR="007C2B7B" w:rsidRPr="00793583" w:rsidRDefault="00CB2B46" w:rsidP="008F2FB9">
      <w:pPr>
        <w:spacing w:after="0" w:line="240" w:lineRule="auto"/>
        <w:ind w:left="567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9358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от </w:t>
      </w:r>
      <w:r w:rsidR="00A141AD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24.09.2025 № </w:t>
      </w:r>
      <w:proofErr w:type="spellStart"/>
      <w:r w:rsidR="00A141AD">
        <w:rPr>
          <w:rFonts w:ascii="PT Astra Serif" w:eastAsia="Times New Roman" w:hAnsi="PT Astra Serif" w:cs="Times New Roman"/>
          <w:sz w:val="24"/>
          <w:szCs w:val="24"/>
          <w:lang w:eastAsia="ru-RU"/>
        </w:rPr>
        <w:t>432а</w:t>
      </w:r>
      <w:proofErr w:type="spellEnd"/>
    </w:p>
    <w:p w:rsidR="007C2B7B" w:rsidRPr="00655383" w:rsidRDefault="007C2B7B" w:rsidP="0065538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7C2B7B" w:rsidP="0065538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CB2B46" w:rsidP="0065538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</w:rPr>
      </w:pPr>
      <w:r w:rsidRPr="00655383">
        <w:rPr>
          <w:rFonts w:ascii="PT Astra Serif" w:eastAsia="Times New Roman" w:hAnsi="PT Astra Serif" w:cs="Times New Roman"/>
          <w:sz w:val="26"/>
          <w:szCs w:val="26"/>
        </w:rPr>
        <w:t>Порядок</w:t>
      </w:r>
    </w:p>
    <w:p w:rsidR="007C2B7B" w:rsidRPr="00655383" w:rsidRDefault="00CB2B46" w:rsidP="008F2FB9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</w:rPr>
      </w:pPr>
      <w:r w:rsidRPr="00655383">
        <w:rPr>
          <w:rFonts w:ascii="PT Astra Serif" w:eastAsia="Times New Roman" w:hAnsi="PT Astra Serif" w:cs="Times New Roman"/>
          <w:sz w:val="26"/>
          <w:szCs w:val="26"/>
        </w:rPr>
        <w:t xml:space="preserve">предоставления субсидий на возмещение части затрат, связанных с реализацией </w:t>
      </w:r>
      <w:proofErr w:type="gramStart"/>
      <w:r w:rsidRPr="00655383">
        <w:rPr>
          <w:rFonts w:ascii="PT Astra Serif" w:eastAsia="Times New Roman" w:hAnsi="PT Astra Serif" w:cs="Times New Roman"/>
          <w:sz w:val="26"/>
          <w:szCs w:val="26"/>
        </w:rPr>
        <w:t>бизнес-проектов</w:t>
      </w:r>
      <w:proofErr w:type="gramEnd"/>
      <w:r w:rsidRPr="00655383">
        <w:rPr>
          <w:rFonts w:ascii="PT Astra Serif" w:eastAsia="Times New Roman" w:hAnsi="PT Astra Serif" w:cs="Times New Roman"/>
          <w:sz w:val="26"/>
          <w:szCs w:val="26"/>
        </w:rPr>
        <w:t>, направленных на развитие сферы заготовки и переработки дикорастущего, пищевого сырья в Томской области</w:t>
      </w:r>
    </w:p>
    <w:p w:rsidR="007C2B7B" w:rsidRPr="00655383" w:rsidRDefault="007C2B7B" w:rsidP="00655383">
      <w:pPr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</w:rPr>
      </w:pPr>
    </w:p>
    <w:p w:rsidR="007C2B7B" w:rsidRPr="00655383" w:rsidRDefault="00CB2B46" w:rsidP="00793583">
      <w:pPr>
        <w:widowControl w:val="0"/>
        <w:spacing w:after="0" w:line="240" w:lineRule="auto"/>
        <w:ind w:right="-2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1. Общие положения</w:t>
      </w:r>
    </w:p>
    <w:p w:rsidR="007C2B7B" w:rsidRPr="00655383" w:rsidRDefault="007C2B7B" w:rsidP="00655383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242292" w:rsidRDefault="00793583" w:rsidP="00242292">
      <w:pPr>
        <w:pStyle w:val="afc"/>
        <w:widowControl w:val="0"/>
        <w:tabs>
          <w:tab w:val="left" w:pos="993"/>
          <w:tab w:val="left" w:pos="2698"/>
          <w:tab w:val="left" w:pos="4020"/>
          <w:tab w:val="left" w:pos="5648"/>
          <w:tab w:val="left" w:pos="6903"/>
          <w:tab w:val="left" w:pos="908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1. 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Настоящий Порядок определяет правила предоставления из областного бюджета субсидий на возмещение части затрат, связанных с реализацией </w:t>
      </w:r>
      <w:proofErr w:type="gramStart"/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бизнес-проектов</w:t>
      </w:r>
      <w:proofErr w:type="gramEnd"/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направленных на развитие сферы заготовки и переработки дикорастущего, пищевого сырья в Томской области (далее 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субсидия).</w:t>
      </w:r>
    </w:p>
    <w:p w:rsidR="007C2B7B" w:rsidRPr="00242292" w:rsidRDefault="00793583" w:rsidP="00242292">
      <w:pPr>
        <w:pStyle w:val="afc"/>
        <w:widowControl w:val="0"/>
        <w:tabs>
          <w:tab w:val="left" w:pos="993"/>
          <w:tab w:val="left" w:pos="2698"/>
          <w:tab w:val="left" w:pos="4020"/>
          <w:tab w:val="left" w:pos="5648"/>
          <w:tab w:val="left" w:pos="6903"/>
          <w:tab w:val="left" w:pos="908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2. 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настоящего Порядка используются следующие понятия:</w:t>
      </w:r>
    </w:p>
    <w:p w:rsidR="007C2B7B" w:rsidRPr="00242292" w:rsidRDefault="00CB2B46" w:rsidP="00242292">
      <w:pPr>
        <w:widowControl w:val="0"/>
        <w:tabs>
          <w:tab w:val="left" w:pos="2264"/>
          <w:tab w:val="left" w:pos="2635"/>
          <w:tab w:val="left" w:pos="3164"/>
          <w:tab w:val="left" w:pos="4672"/>
          <w:tab w:val="left" w:pos="5265"/>
          <w:tab w:val="left" w:pos="6636"/>
          <w:tab w:val="left" w:pos="7711"/>
          <w:tab w:val="left" w:pos="919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бизнес-проект, направленный на развитие сферы заготовки и переработки дикорастущего, пищевого сырья</w:t>
      </w:r>
      <w:r w:rsid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письменное обоснование (в свободной форме) получателя субсидии на определенный период по созданию, расширению, реконструкции и (или) техническому перевооружению собственных производственных объектов по заготовке и переработке дикорастущего, пищевого сырья в Томской области новым технологическим оборудованием и (или) новым холодильным оборудованием (далее – проект);</w:t>
      </w:r>
      <w:proofErr w:type="gramEnd"/>
    </w:p>
    <w:p w:rsidR="007C2B7B" w:rsidRPr="00242292" w:rsidRDefault="00CB2B46" w:rsidP="0024229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дикорастущее сырье</w:t>
      </w:r>
      <w:r w:rsid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сырье природного, растительного происхождения, используемое для изготовления пищевых продуктов, лекарственных средств 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и кормовых добавок;</w:t>
      </w:r>
    </w:p>
    <w:p w:rsidR="007C2B7B" w:rsidRPr="00242292" w:rsidRDefault="00CB2B46" w:rsidP="00242292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пищевое сырье</w:t>
      </w:r>
      <w:r w:rsid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сырье растительного, животного, микробиологического, минерального искусственного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происхождения и вода, используемые 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изготовления пищевых продуктов;</w:t>
      </w:r>
    </w:p>
    <w:p w:rsidR="007C2B7B" w:rsidRPr="00242292" w:rsidRDefault="00CB2B46" w:rsidP="00242292">
      <w:pPr>
        <w:widowControl w:val="0"/>
        <w:tabs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технологическое оборудование</w:t>
      </w:r>
      <w:r w:rsid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технические средства, в том числе вспомогательные, для реализации технологического процесса, его части </w:t>
      </w:r>
      <w:r w:rsidR="00B565B9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или технологической операции, за исключением транспортных средств, 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не оборудованных холодильным оборудованием, предназначенным для хранения дикорастущего, пищевого сырья.</w:t>
      </w:r>
    </w:p>
    <w:p w:rsidR="007C2B7B" w:rsidRPr="00242292" w:rsidRDefault="00793583" w:rsidP="00242292">
      <w:pPr>
        <w:pStyle w:val="afc"/>
        <w:widowControl w:val="0"/>
        <w:tabs>
          <w:tab w:val="left" w:pos="709"/>
          <w:tab w:val="left" w:pos="993"/>
          <w:tab w:val="left" w:pos="2205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proofErr w:type="gramStart"/>
      <w:r w:rsidR="00CB2B46" w:rsidRP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Целью предоставления субсидии является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</w:t>
      </w:r>
      <w:r w:rsidR="00DA30EE" w:rsidRP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t>в рамках реализации</w:t>
      </w:r>
      <w:r w:rsidR="00CB2B46" w:rsidRPr="00242292">
        <w:rPr>
          <w:rFonts w:ascii="PT Astra Serif" w:eastAsia="Arial" w:hAnsi="PT Astra Serif" w:cs="Times New Roman"/>
          <w:sz w:val="26"/>
          <w:szCs w:val="26"/>
        </w:rPr>
        <w:t xml:space="preserve"> 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ведомственного проекта «Создание конкурентоспособного производства пищевой продукции и переработки дикорастущего сырья в Томской области» подпрограммы «Развитие сферы заготовки и переработки дикорастущего, пищевого сырья в Томской области» государственной программы «Развитие сельского хозяйства, рынков сырья</w:t>
      </w:r>
      <w:proofErr w:type="gramEnd"/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продовольствия в Томской области», утвержденной постановлением Администрации Томской области от 26.09.2019 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338а «Об утверждении государственной программы «Развитие сельского хозяйства, рынков сырья и продовольствия в Томской области».</w:t>
      </w:r>
    </w:p>
    <w:p w:rsidR="007C2B7B" w:rsidRPr="00242292" w:rsidRDefault="00793583" w:rsidP="00242292">
      <w:pPr>
        <w:pStyle w:val="afc"/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4. 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Главным распорядителем средств областного бюджета, до которого 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 бюджетным законодательством Российской Федерации </w:t>
      </w:r>
      <w:r w:rsidR="00B565B9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Администрация Томской области (далее – главный распорядитель бюджетных средств).</w:t>
      </w:r>
    </w:p>
    <w:p w:rsidR="007C2B7B" w:rsidRPr="00242292" w:rsidRDefault="00793583" w:rsidP="00242292">
      <w:pPr>
        <w:pStyle w:val="afc"/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5. 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Получател</w:t>
      </w:r>
      <w:r w:rsidR="00BE0CB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субсидии определя</w:t>
      </w:r>
      <w:r w:rsid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тся по результатам конкурса.</w:t>
      </w:r>
    </w:p>
    <w:p w:rsidR="007C2B7B" w:rsidRPr="00242292" w:rsidRDefault="00793583" w:rsidP="00242292">
      <w:pPr>
        <w:pStyle w:val="afc"/>
        <w:widowControl w:val="0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6. 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Способом предоставления субсидии является возмещение затрат.</w:t>
      </w:r>
    </w:p>
    <w:p w:rsidR="007C2B7B" w:rsidRPr="00242292" w:rsidRDefault="00793583" w:rsidP="00242292">
      <w:pPr>
        <w:pStyle w:val="afc"/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7. 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</w:t>
      </w:r>
      <w:r w:rsidR="0016284A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бюджетной системы Российской Федерации (</w:t>
      </w:r>
      <w:r w:rsidR="00D81269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16284A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ортала предоставления мер финансовой государственной поддержки системы «Электронный бюджет» </w:t>
      </w:r>
      <w:hyperlink r:id="rId12" w:tooltip="&lt;div class=&quot;doc www&quot;&gt;&lt;span class=&quot;aligner&quot;&gt;&lt;div class=&quot;icon listDocWWW-16&quot;&gt;&lt;/div&gt;&lt;/span&gt;https://promote.budget.gov.ru&lt;/div&gt;" w:history="1">
        <w:r w:rsidR="0016284A" w:rsidRPr="00242292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https://promote.budget.gov.ru</w:t>
        </w:r>
      </w:hyperlink>
      <w:r w:rsidR="0016284A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(далее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единый портал) </w:t>
      </w:r>
      <w:r w:rsidR="00DA30EE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242292">
        <w:rPr>
          <w:rFonts w:ascii="PT Astra Serif" w:eastAsia="Times New Roman" w:hAnsi="PT Astra Serif" w:cs="Times New Roman"/>
          <w:sz w:val="26"/>
          <w:szCs w:val="26"/>
          <w:lang w:eastAsia="ru-RU"/>
        </w:rPr>
        <w:t>в порядке, установленном Министерством финансов Российской Федерации.</w:t>
      </w:r>
    </w:p>
    <w:p w:rsidR="007C2B7B" w:rsidRPr="00655383" w:rsidRDefault="007C2B7B" w:rsidP="00CF540A">
      <w:pPr>
        <w:widowControl w:val="0"/>
        <w:spacing w:after="0" w:line="240" w:lineRule="auto"/>
        <w:ind w:right="-1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793583" w:rsidP="00CF540A">
      <w:pPr>
        <w:widowControl w:val="0"/>
        <w:spacing w:after="0" w:line="240" w:lineRule="auto"/>
        <w:ind w:right="-2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93583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r w:rsidR="00CB2B46"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проведения отбора </w:t>
      </w:r>
      <w:r w:rsidR="00BE0CB6"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получателей субсидий</w:t>
      </w:r>
    </w:p>
    <w:p w:rsidR="007C2B7B" w:rsidRPr="00655383" w:rsidRDefault="007C2B7B" w:rsidP="00CF540A">
      <w:pPr>
        <w:widowControl w:val="0"/>
        <w:spacing w:after="0" w:line="240" w:lineRule="auto"/>
        <w:ind w:right="-2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CF540A" w:rsidRDefault="00793583" w:rsidP="00CF540A">
      <w:pPr>
        <w:pStyle w:val="afc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8. 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Отбор </w:t>
      </w:r>
      <w:r w:rsidR="0069231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получателей субсидий</w:t>
      </w:r>
      <w:r w:rsidR="00BE0C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</w:t>
      </w:r>
      <w:r w:rsid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E0C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E0C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отбор)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осуществляется </w:t>
      </w:r>
      <w:r w:rsidR="00DA30EE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государственной интегрированной информационной системе управления общественными финанс</w:t>
      </w:r>
      <w:r w:rsidR="00DA30EE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ами «Электронный бюджет» (далее</w:t>
      </w:r>
      <w:r w:rsid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A30EE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B769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система «Электронный бюджет»)</w:t>
      </w:r>
      <w:r w:rsidR="00BE0C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посредством использования единого портала.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E0C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7C2B7B" w:rsidRPr="00CF540A" w:rsidRDefault="00CB2B46" w:rsidP="00CF540A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Информация о проведении отбора размещается на </w:t>
      </w:r>
      <w:r w:rsidR="00BE0C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едином </w:t>
      </w:r>
      <w:proofErr w:type="gramStart"/>
      <w:r w:rsidR="00BE0C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D70BE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t>на основании реестровой записи, сформированной в системе «Электронный бюджет»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соответствии с </w:t>
      </w:r>
      <w:r w:rsidR="00BE0C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орядком формирования и ведения реестра субсидий, утвержденным </w:t>
      </w:r>
      <w:r w:rsidR="00B565B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риказом Минфина России от 01.12.2021 № 204н «Об утверждении Порядка формирования и ведения реестра субсидий, в том числе грантов </w:t>
      </w:r>
      <w:r w:rsid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форме субсидий, предоставляемых юридическим лицам, индивидуальным предпринимателям, а также физическим лицам </w:t>
      </w:r>
      <w:r w:rsidR="00ED70BE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производителям товаров, работ, услуг». </w:t>
      </w:r>
    </w:p>
    <w:p w:rsidR="007C2B7B" w:rsidRPr="00CF540A" w:rsidRDefault="00793583" w:rsidP="00CF540A">
      <w:pPr>
        <w:pStyle w:val="afc"/>
        <w:widowControl w:val="0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9. 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Способом проведения отбора является конкурс (определение участников отбора исходя из наилучших условий достижения результатов, в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целях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достижения которых предоставляется субсидия).</w:t>
      </w:r>
    </w:p>
    <w:p w:rsidR="007C2B7B" w:rsidRPr="00CF540A" w:rsidRDefault="00CB2B46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Организатором отбора является главный распорядитель бюджетных сре</w:t>
      </w:r>
      <w:proofErr w:type="gramStart"/>
      <w:r w:rsidRP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t>дств в л</w:t>
      </w:r>
      <w:proofErr w:type="gramEnd"/>
      <w:r w:rsidRP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t>ице Департамента потребительского рынка Администрации Томской области (далее – Департамент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потребительского рынка).</w:t>
      </w:r>
    </w:p>
    <w:p w:rsidR="007C2B7B" w:rsidRPr="00CF540A" w:rsidRDefault="00CB2B46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Взаимодействие Департамента потребительского рынка</w:t>
      </w:r>
      <w:r w:rsidR="00C31EB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а также Комиссии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участниками отбора осуществляется посредством использования функционала </w:t>
      </w:r>
      <w:r w:rsidR="00C31EB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единого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ортала. Подача запросов и заявок на бумажном носителе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 предусмотрена.</w:t>
      </w:r>
    </w:p>
    <w:p w:rsidR="000664AB" w:rsidRPr="00CF540A" w:rsidRDefault="000664AB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Рассмотрение и оценку заявок </w:t>
      </w:r>
      <w:r w:rsidR="00D90AC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участников отбора,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 также осуществление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 за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соблюдением условий, целей и порядка предоставления субсидии проводит Комиссия. </w:t>
      </w:r>
    </w:p>
    <w:p w:rsidR="000664AB" w:rsidRPr="00CF540A" w:rsidRDefault="000664AB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Комиссия формируется из числа сотрудников Департамента потребительского рынка Администрации Томской области.   </w:t>
      </w:r>
    </w:p>
    <w:p w:rsidR="000664AB" w:rsidRPr="00CF540A" w:rsidRDefault="000664AB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Комиссия уполномочена рассматривать следующие вопросы:</w:t>
      </w:r>
    </w:p>
    <w:p w:rsidR="000664AB" w:rsidRPr="00CF540A" w:rsidRDefault="000854BB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 w:rsidR="007935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0664A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рассмотрение и оценка заявок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соответствии с критериями оценки, установленными в приложении № 3 к настоящему Порядку</w:t>
      </w:r>
      <w:r w:rsidR="000664A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0664AB" w:rsidRPr="00CF540A" w:rsidRDefault="000854BB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7935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0664A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принятие решения о признании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участников отбора</w:t>
      </w:r>
      <w:r w:rsidR="000664A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0664A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несостоявшимся</w:t>
      </w:r>
      <w:proofErr w:type="gramEnd"/>
      <w:r w:rsidR="000664A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0664AB" w:rsidRPr="00CF540A" w:rsidRDefault="000664AB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результатам рассмотрения заявок члены Комиссии проставляют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каждой заявке отложенный статус </w:t>
      </w:r>
      <w:r w:rsidR="0086013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допущена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/не допущена</w:t>
      </w:r>
      <w:r w:rsidR="0086013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0565E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далее </w:t>
      </w:r>
      <w:r w:rsid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0565E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протокол рассмотрения заявок участников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подписывается усиленной квалифицированной электронной подписью начальника Департамента потребительского рынка</w:t>
      </w:r>
      <w:r w:rsidR="0086013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соответствии с п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унктом </w:t>
      </w:r>
      <w:r w:rsidR="0086013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26 настоящего Порядка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0664AB" w:rsidRPr="00CF540A" w:rsidRDefault="000664AB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результатам оценки заявок члены Комиссии проставляют по каждой заявке отложенный статус </w:t>
      </w:r>
      <w:r w:rsidR="000854B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proofErr w:type="gramStart"/>
      <w:r w:rsidR="0095438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поддержано</w:t>
      </w:r>
      <w:proofErr w:type="gramEnd"/>
      <w:r w:rsidR="0095438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/не поддержано</w:t>
      </w:r>
      <w:r w:rsidR="000854B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0854B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далее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протокол </w:t>
      </w:r>
      <w:r w:rsidR="0086013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рассмотрения заявок участников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подписывается усиленной квалифицированной электронной подписью начальника Департамента потребительского рынка. </w:t>
      </w:r>
    </w:p>
    <w:p w:rsidR="000664AB" w:rsidRPr="00CF540A" w:rsidRDefault="000664AB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Рассмотрение и оценка заявок</w:t>
      </w:r>
      <w:r w:rsidR="002F3D4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участников отбора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осуществля</w:t>
      </w:r>
      <w:r w:rsid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t>ю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тся на </w:t>
      </w:r>
      <w:r w:rsidR="002F3D4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</w:t>
      </w:r>
      <w:r w:rsidR="00CF41D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соответствии с требованиями настоящего раздела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C2B7B" w:rsidRPr="00CF540A" w:rsidRDefault="00793583" w:rsidP="00CF540A">
      <w:pPr>
        <w:pStyle w:val="afc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10. 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Объявление о проведении отбора (далее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объявление) формируется Департаментом потребительского рынка на </w:t>
      </w:r>
      <w:r w:rsidR="00CF41D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путем заполнения соответствующих экранных форм, подписывается усиленной квалифицированной электронной подписью начальника Департамента потребительского рынка либо иным уполномоченным лицом в системе «Электронный бюджет» с последующим </w:t>
      </w:r>
      <w:r w:rsidR="00CF41D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размещением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объявления на </w:t>
      </w:r>
      <w:r w:rsidR="00CF41D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ортале. Дополнительно объявление размещается на официальном сайте Департамента потребительского рынка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информационно-телекоммуникационной сети «Интернет» (https://pr.tomsk.gov.ru) в разделе «Новости» (далее – официальный сайт Департамента потребительского рынка).</w:t>
      </w:r>
    </w:p>
    <w:p w:rsidR="007C2B7B" w:rsidRPr="00CF540A" w:rsidRDefault="00CB2B46" w:rsidP="00CF540A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Объявление размещается не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позднее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чем за тридцать календарных дней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 даты окончания срока подачи заявок на участие в отборе (далее – заявка)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 включает в себя следующую информацию:</w:t>
      </w:r>
    </w:p>
    <w:p w:rsidR="007C2B7B" w:rsidRPr="00CF540A" w:rsidRDefault="00793583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способ проведения отбора;</w:t>
      </w:r>
    </w:p>
    <w:p w:rsidR="007C2B7B" w:rsidRPr="00CF540A" w:rsidRDefault="00793583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дат</w:t>
      </w:r>
      <w:r w:rsidR="007C00C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размещения объявления о проведении отбора</w:t>
      </w:r>
      <w:r w:rsidR="00322A9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</w:t>
      </w:r>
      <w:r w:rsidR="007C00C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322A9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322A9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 на официальном сайте Департамента потребительского рынка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C2B7B" w:rsidRPr="00CF540A" w:rsidRDefault="00793583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сроки проведения отбора;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дату и время начала подачи и окончания приема заявок участников отбора, при этом дата окончания приема заявок не может быть ранее </w:t>
      </w:r>
      <w:r w:rsid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30-го календарного дня, следующего за днем размещения объявления о проведении отбора;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5)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наименование, место нахождения, почтовый адрес, адрес электронной почты Департамента потребительского рынка;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6)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результаты предоставления субсидии, значение результата предоставления субсидии (дополнительные количественные параметры, которым должен соответствовать результат предоставления субсидии) (далее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значение результата) в соответствии с пунктом 43 настоящего Порядка;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7)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доменное имя и (или) указатели страниц </w:t>
      </w:r>
      <w:r w:rsidR="007C00C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единого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ортала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информационно-телекоммуникационной сети «Интернет»;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8)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требования к участникам отбора, определенные в соответствии </w:t>
      </w:r>
      <w:r w:rsidR="00FA07F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 пунктом 14 настоящего Порядка, и к перечню документов, представляемых участниками отбора для подтверждения соответствия указанным требованиям;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9) </w:t>
      </w:r>
      <w:r w:rsidR="00CB2B46"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>категории участников отбора в соответствии с пунктом 13 настоящего Порядка</w:t>
      </w:r>
      <w:r w:rsidR="00C20C05"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CB2B46"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критерии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оценки</w:t>
      </w:r>
      <w:r w:rsidR="00C20C0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20C0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показатели критериев оценки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заявок об участии </w:t>
      </w:r>
      <w:r w:rsidR="00566AA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отборе в соответствии с пунктом 27 настоящего Порядка;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10)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порядок подачи заявок участниками отбора и требования, предъявляем</w:t>
      </w:r>
      <w:r w:rsidR="0014351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ые к форме и содержанию заявок</w:t>
      </w:r>
      <w:r w:rsidR="004E06D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14351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пунктом 15 настоящего Порядка;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11)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отзыва заявок, порядок возврата заявок,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определяющий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том числе основания для возврата заявок, порядок внесения изменений в заявки;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12)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правила рассмотрения и оценки заявок участников о</w:t>
      </w:r>
      <w:r w:rsidR="00322A9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тбора</w:t>
      </w:r>
      <w:r w:rsidR="004B7B4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соответствии с пунктом 28 настоящего Порядка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13) </w:t>
      </w:r>
      <w:r w:rsidR="00CB2B46"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порядок</w:t>
      </w:r>
      <w:r w:rsidR="00CE3C36"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возврата заявок</w:t>
      </w:r>
      <w:r w:rsidR="00C23095"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доработку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14)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отклонения заявок, а также </w:t>
      </w:r>
      <w:r w:rsidR="00C7178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сведения </w:t>
      </w:r>
      <w:r w:rsidR="005F325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об основаниях их отклонения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15)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оценки заявок, сроки оценки заявок, а также </w:t>
      </w:r>
      <w:r w:rsidR="00C7178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сведения</w:t>
      </w:r>
      <w:r w:rsidR="00B33B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участии Комиссии в оценке заявок;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16)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объем распределяемой субсидии в рамках отбора, порядок расчета размера субсидии, установленный пунктом 35 настоящего Порядка, правила распределения субсидии по результатам отбора, максимальный размер субсидии</w:t>
      </w:r>
      <w:r w:rsidR="005F325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предельное количество победителей отбора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C2B7B" w:rsidRPr="00CF540A" w:rsidRDefault="00C25B51" w:rsidP="00CF540A">
      <w:pPr>
        <w:widowControl w:val="0"/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17)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предоставления участникам отбора разъяснений положений объявления о проведении отбора, даты начала и окончания срока предоставления </w:t>
      </w:r>
      <w:r w:rsidR="005F325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разъяснений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C2B7B" w:rsidRPr="00CF540A" w:rsidRDefault="00C25B51" w:rsidP="00CF540A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18)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срок, в течение которого победитель (победители) отбора должен (должны) подписать соглашение о предоставлении субсидии (далее </w:t>
      </w:r>
      <w:r w:rsidR="00B33B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Соглашение);</w:t>
      </w:r>
    </w:p>
    <w:p w:rsidR="007C2B7B" w:rsidRPr="00CF540A" w:rsidRDefault="00C25B51" w:rsidP="00CF540A">
      <w:pPr>
        <w:widowControl w:val="0"/>
        <w:tabs>
          <w:tab w:val="left" w:pos="993"/>
          <w:tab w:val="left" w:pos="1134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19)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условия признания победителя (победителей) отбора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уклонившимся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(уклонившимися) от заключения Соглашения;</w:t>
      </w:r>
    </w:p>
    <w:p w:rsidR="007C2B7B" w:rsidRPr="00CF540A" w:rsidRDefault="00C25B51" w:rsidP="00CF540A">
      <w:pPr>
        <w:widowControl w:val="0"/>
        <w:tabs>
          <w:tab w:val="left" w:pos="993"/>
          <w:tab w:val="left" w:pos="1134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20)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сроки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размещения протокола подведения итогов отбора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ортале,</w:t>
      </w:r>
      <w:r w:rsidR="001B085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официальном сайте Департамента потребительского рынка, которые </w:t>
      </w:r>
      <w:r w:rsidR="00B33B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могут быть позднее 14-го календарного дня, следующего за днем определения </w:t>
      </w:r>
      <w:r w:rsidR="001B085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победителя (победителей) отбора.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11. 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Внесение изменений в объявление осуществляется в порядке, аналогичном порядку формирования объявления о проведении отбора, не позднее 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наступления даты окончания приема заявок с соблюдением следующих условий:</w:t>
      </w:r>
    </w:p>
    <w:p w:rsidR="00317682" w:rsidRPr="00CF540A" w:rsidRDefault="00317682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 w:rsidR="002D6C0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 10 календарных дней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317682" w:rsidRPr="00CF540A" w:rsidRDefault="00317682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B33B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при внесении изменений в объявление о проведении отбора получателей субсиди</w:t>
      </w:r>
      <w:r w:rsidR="00C7178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изменение способа отбора получателей субсиди</w:t>
      </w:r>
      <w:r w:rsidR="00C7178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допускается; </w:t>
      </w:r>
    </w:p>
    <w:p w:rsidR="00317682" w:rsidRPr="00CF540A" w:rsidRDefault="00317682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</w:t>
      </w:r>
      <w:r w:rsidR="00B33B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 внесения изменений в объявление о проведении отбора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после наступления даты начала приема заявок в объявление о проведении отбора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включается положение, предусматривающее право участников отбора получателей субсиди</w:t>
      </w:r>
      <w:r w:rsidR="00C7178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внести изменения в заявки; </w:t>
      </w:r>
    </w:p>
    <w:p w:rsidR="007C2B7B" w:rsidRPr="00CF540A" w:rsidRDefault="00317682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4)</w:t>
      </w:r>
      <w:r w:rsidR="002D6C0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участники отбора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подавшие заявку, уведомляются </w:t>
      </w:r>
      <w:r w:rsidR="004C6BF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Департаментом потребительского рынка </w:t>
      </w:r>
      <w:r w:rsidR="00474E9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объявление о проведении отбора не позднее дня, следующего за днем внесения изменений в объявление </w:t>
      </w:r>
      <w:r w:rsidR="004C6BF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путем использования функционала единого портала.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12. 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потребительского рынка принимает решение об отмене проведения отбора не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позднее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чем за один рабочий день до даты окончания срока приема заявок</w:t>
      </w:r>
      <w:r w:rsidR="004C6BF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указанного в объявлении,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случаях:</w:t>
      </w:r>
    </w:p>
    <w:p w:rsidR="007C2B7B" w:rsidRPr="00CF540A" w:rsidRDefault="00B33B12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7C2B7B" w:rsidRPr="00CF540A" w:rsidRDefault="00B33B12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7C2B7B" w:rsidRPr="00CF540A" w:rsidRDefault="00CB2B46" w:rsidP="00CF540A">
      <w:pPr>
        <w:widowControl w:val="0"/>
        <w:tabs>
          <w:tab w:val="left" w:pos="1134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Объявление об отмене проведения отбора формируется в электронной форме посредством заполнения соответствующих экранных форм веб-интерфейса </w:t>
      </w:r>
      <w:r w:rsidR="004C6BF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единого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ортала, подписывается усиленной квалифицированной электронной подписью начальника Департамента потребительского рынка либо иным уполномоченным лицом в системе «Электронный бюджет» с последующим опубликованием </w:t>
      </w:r>
      <w:r w:rsidR="00C33CB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4C6BF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ортале. Объявление об отмене проведения отбора публикуется в день принятия решения об отмене проведения отбора, но не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позднее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чем за один рабочий день до даты окончания срока подачи заявок участниками отбора </w:t>
      </w:r>
      <w:r w:rsidR="00C33CB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4C6BF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ортале, а также размещается на официальном сайте Департамента потребительского рынка с указанием причин отмены проведения отбора.  </w:t>
      </w:r>
    </w:p>
    <w:p w:rsidR="007C2B7B" w:rsidRPr="00CF540A" w:rsidRDefault="00CB2B46" w:rsidP="00CF540A">
      <w:pPr>
        <w:widowControl w:val="0"/>
        <w:tabs>
          <w:tab w:val="left" w:pos="1134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>Отбор считается отмененным со дня опубликования объявления о его отмене на</w:t>
      </w:r>
      <w:r w:rsidR="00866F86"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едином п</w:t>
      </w:r>
      <w:r w:rsidRP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13. 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Категориями участников отбора являются юридические лица </w:t>
      </w:r>
      <w:r w:rsid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(за исключением государственных (муниципальных) учреждений) </w:t>
      </w:r>
      <w:r w:rsidR="001134E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 индивидуальные предприниматели, соответствующие следующим критериям:</w:t>
      </w:r>
    </w:p>
    <w:p w:rsidR="007C2B7B" w:rsidRPr="00CF540A" w:rsidRDefault="00CB2B46" w:rsidP="00CF540A">
      <w:pPr>
        <w:widowControl w:val="0"/>
        <w:tabs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постановка на учет в налоговом органе на территории Томской области;</w:t>
      </w:r>
    </w:p>
    <w:p w:rsidR="007C2B7B" w:rsidRPr="00CF540A" w:rsidRDefault="00CB2B46" w:rsidP="00CF540A">
      <w:pPr>
        <w:widowControl w:val="0"/>
        <w:tabs>
          <w:tab w:val="left" w:pos="851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осуществление затрат по приобретению нового технологического оборудования и (или) нового холодильного оборудования, кроме торгового холодильного оборудования, в период не ранее 1 января года, предшествующего году объявления отбора;</w:t>
      </w:r>
    </w:p>
    <w:p w:rsidR="007C2B7B" w:rsidRPr="00CF540A" w:rsidRDefault="00CB2B46" w:rsidP="00CF540A">
      <w:pPr>
        <w:widowControl w:val="0"/>
        <w:tabs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осуществление вида экономической деятельности, включенного 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группировку 02.3 «Сбор и заготовка пищевых лесных ресурсов, 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недревесных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лесных ресурсов и лекарственных растений» по Общероссийскому классификатору видов экономической деятельности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ОК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029-2014 (КДЕС </w:t>
      </w:r>
      <w:r w:rsidR="00C7178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ед. 2), утвержденному приказом Федерального агентства по техническому регулированию и метрологии от 31.01.2014 № 14-ст.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14. </w:t>
      </w:r>
      <w:r w:rsidR="005D52B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 отбора (п</w:t>
      </w:r>
      <w:r w:rsidR="008555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олучатель субсидии</w:t>
      </w:r>
      <w:r w:rsidR="005D52B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B2B46" w:rsidRPr="00CF540A">
        <w:rPr>
          <w:rFonts w:ascii="PT Astra Serif" w:eastAsia="Times New Roman" w:hAnsi="PT Astra Serif"/>
          <w:sz w:val="26"/>
          <w:szCs w:val="26"/>
          <w:lang w:eastAsia="ru-RU"/>
        </w:rPr>
        <w:t xml:space="preserve">по состоянию на даты рассмотрения заявки и заключения соглашения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должен соответствовать следующим требованиям:</w:t>
      </w:r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422EC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частник отбора (получатель субсидии)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–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офшорные компании), а также российским юридическим лицом,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уставном (складочном) капитале которого доля прямого или косвенного (через третьих лиц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участия офшорных компаний в совокупности превышает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25 процентов (если иное не предусмотрено законодательством Российской Федерации).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капитале других российских юридических лиц, реализованное через участие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капитале указанных публичных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акционерных обществ;</w:t>
      </w:r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(получатель субсидии)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 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(получатель субсидии)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находится в составляемых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 террористическими организациями и террористами или с распространением оружия массового уничтожения;</w:t>
      </w:r>
      <w:proofErr w:type="gramEnd"/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4) 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(получатель субсидии)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получает средства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 областного бюджета на основании иных нормативных правовых актов Томской области на цель, установленную </w:t>
      </w:r>
      <w:hyperlink w:anchor="_page_26_0" w:tooltip="#_page_26_0" w:history="1">
        <w:r w:rsidR="00CB2B46" w:rsidRPr="00CF540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пунктом 3 </w:t>
        </w:r>
      </w:hyperlink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настоящего Порядка;</w:t>
      </w:r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5) 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(получатель субсидии)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является иностранным агентом в соответствии с Федеральным законом </w:t>
      </w:r>
      <w:r w:rsidR="00CB2B46" w:rsidRPr="00CF540A">
        <w:rPr>
          <w:rFonts w:ascii="PT Astra Serif" w:eastAsia="Times New Roman" w:hAnsi="PT Astra Serif"/>
          <w:sz w:val="26"/>
          <w:szCs w:val="26"/>
          <w:lang w:eastAsia="ru-RU"/>
        </w:rPr>
        <w:t>от 14</w:t>
      </w:r>
      <w:r w:rsidR="001B085C" w:rsidRPr="00CF540A">
        <w:rPr>
          <w:rFonts w:ascii="PT Astra Serif" w:eastAsia="Times New Roman" w:hAnsi="PT Astra Serif"/>
          <w:sz w:val="26"/>
          <w:szCs w:val="26"/>
          <w:lang w:eastAsia="ru-RU"/>
        </w:rPr>
        <w:t xml:space="preserve"> июля </w:t>
      </w:r>
      <w:r w:rsidR="00CB2B46" w:rsidRPr="00CF540A">
        <w:rPr>
          <w:rFonts w:ascii="PT Astra Serif" w:eastAsia="Times New Roman" w:hAnsi="PT Astra Serif"/>
          <w:sz w:val="26"/>
          <w:szCs w:val="26"/>
          <w:lang w:eastAsia="ru-RU"/>
        </w:rPr>
        <w:t>2022</w:t>
      </w:r>
      <w:r w:rsidR="001B085C" w:rsidRPr="00CF540A">
        <w:rPr>
          <w:rFonts w:ascii="PT Astra Serif" w:eastAsia="Times New Roman" w:hAnsi="PT Astra Serif"/>
          <w:sz w:val="26"/>
          <w:szCs w:val="26"/>
          <w:lang w:eastAsia="ru-RU"/>
        </w:rPr>
        <w:t xml:space="preserve"> года</w:t>
      </w:r>
      <w:r w:rsidR="00CB2B46" w:rsidRPr="00CF540A">
        <w:rPr>
          <w:rFonts w:ascii="PT Astra Serif" w:eastAsia="Times New Roman" w:hAnsi="PT Astra Serif"/>
          <w:sz w:val="26"/>
          <w:szCs w:val="26"/>
          <w:lang w:eastAsia="ru-RU"/>
        </w:rPr>
        <w:t xml:space="preserve"> №</w:t>
      </w:r>
      <w:r w:rsidRPr="00CF540A">
        <w:rPr>
          <w:rFonts w:ascii="PT Astra Serif" w:eastAsia="Times New Roman" w:hAnsi="PT Astra Serif"/>
          <w:sz w:val="26"/>
          <w:szCs w:val="26"/>
          <w:lang w:eastAsia="ru-RU"/>
        </w:rPr>
        <w:t> </w:t>
      </w:r>
      <w:r w:rsidR="00CB2B46" w:rsidRPr="00CF540A">
        <w:rPr>
          <w:rFonts w:ascii="PT Astra Serif" w:eastAsia="Times New Roman" w:hAnsi="PT Astra Serif"/>
          <w:sz w:val="26"/>
          <w:szCs w:val="26"/>
          <w:lang w:eastAsia="ru-RU"/>
        </w:rPr>
        <w:t>255-ФЗ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«О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контроле за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деятельностью лиц, находящихся под иностранным влиянием»;</w:t>
      </w:r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6)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 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участника отбора (получателя субсидии)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7)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 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участника отбора (получателя субсидии)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отсутствует просроченная задолженность по возврату в областной бюджет</w:t>
      </w:r>
      <w:r w:rsidR="001B085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иных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субсидий, бюджетных инвестиций, а также иная просроченная (неурегулированная) задолженность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 денежным обязательствам перед Томской областью;</w:t>
      </w:r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8) 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 отбора (получатель субсидии)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являющийся юридическим лицом, не находится в процессе реорганизации (за исключением реорганизации </w:t>
      </w:r>
      <w:r w:rsidR="00336517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форме присоединения к юридическому лицу, являющемуся </w:t>
      </w:r>
      <w:r w:rsidR="00670BB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участником отбора (получателем субсидии)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другого юридического лица), ликвидации, в отношении его не введена процедура банкротства, д</w:t>
      </w:r>
      <w:r w:rsidR="001B085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еятельность 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участника отбора (получателя субсидии)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приостановлена в порядке, предусмотренном законодательством Российской Федерации, а </w:t>
      </w:r>
      <w:r w:rsidR="0081712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 отбора (получатель субсидии)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являющийся индивидуальным предпринимателем, не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прекратил деятельность в качестве индивидуального предпринимателя;</w:t>
      </w:r>
    </w:p>
    <w:p w:rsidR="007C2B7B" w:rsidRPr="00CF540A" w:rsidRDefault="004073C8" w:rsidP="00CF540A">
      <w:pPr>
        <w:pStyle w:val="afc"/>
        <w:widowControl w:val="0"/>
        <w:tabs>
          <w:tab w:val="left" w:pos="993"/>
          <w:tab w:val="left" w:pos="2213"/>
          <w:tab w:val="left" w:pos="4192"/>
          <w:tab w:val="left" w:pos="6449"/>
          <w:tab w:val="left" w:pos="893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>9) </w:t>
      </w:r>
      <w:r w:rsidR="00CB2B4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реестре дисквалифицированных лиц отсутствуют сведения </w:t>
      </w:r>
      <w:r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 w:rsid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или главном бухгалтере (при наличии) </w:t>
      </w:r>
      <w:r w:rsidR="0081712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участника отбора (получателя субсидии)</w:t>
      </w:r>
      <w:r w:rsidR="00CB2B4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являющегося юридическим лицом, об индивидуальном предпринимателе </w:t>
      </w:r>
      <w:r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proofErr w:type="gramStart"/>
      <w:r w:rsidR="00CB2B4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proofErr w:type="gramEnd"/>
      <w:r w:rsidR="00CB2B4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 физическо</w:t>
      </w:r>
      <w:r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>м лице</w:t>
      </w:r>
      <w:r w:rsid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B2B4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производителе товаров, работ, услуг, являющихся </w:t>
      </w:r>
      <w:r w:rsidR="00817126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участниками отбора (получателями субсидии)</w:t>
      </w:r>
      <w:r w:rsidR="00722603" w:rsidRP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C2B7B" w:rsidRPr="00CF540A" w:rsidRDefault="002D6C09" w:rsidP="00CF540A">
      <w:pPr>
        <w:pStyle w:val="afc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15. 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участия в отборе </w:t>
      </w:r>
      <w:r w:rsidR="00470DD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 отбора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срок, указанный в объявлении, формирует заявку на </w:t>
      </w:r>
      <w:r w:rsidR="00670BB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ортале. Не допускается направление заявок 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отношении </w:t>
      </w:r>
      <w:r w:rsidR="0072260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двух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более проектов.</w:t>
      </w:r>
    </w:p>
    <w:p w:rsidR="007C2B7B" w:rsidRPr="00CF540A" w:rsidRDefault="00470DD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вправе подать не более одной заявки. 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Заявки формируются участниками отбора в электронной форме посредством заполнения соответствующих экранных форм веб-интерфейса </w:t>
      </w:r>
      <w:r w:rsidR="00670BB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единого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ортала 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 с приложением электронных копий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объявлении.</w:t>
      </w:r>
    </w:p>
    <w:p w:rsidR="007C2B7B" w:rsidRPr="00CF540A" w:rsidRDefault="00470DD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 отбора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соответствующий критериям, указанным в пункте</w:t>
      </w:r>
      <w:r w:rsid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 настоящего Порядка, подает заявку на </w:t>
      </w:r>
      <w:r w:rsidR="00670BB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ортале, подписанную усиленной квалифицированной электронной подписью руководителя участника отбора </w:t>
      </w:r>
      <w:r w:rsidR="001D452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или уполномоченного им лица.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 заявке прилагаются следующие документы:</w:t>
      </w:r>
    </w:p>
    <w:p w:rsidR="00670BBC" w:rsidRPr="00CF540A" w:rsidRDefault="00670BBC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бизнес-проект (в свободной форме), включающий в себя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670BBC" w:rsidRPr="00CF540A" w:rsidRDefault="00670BBC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описание продукции, работ и услуг; </w:t>
      </w:r>
    </w:p>
    <w:p w:rsidR="00670BBC" w:rsidRPr="00CF540A" w:rsidRDefault="00670BBC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б)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производственный план; </w:t>
      </w:r>
    </w:p>
    <w:p w:rsidR="00670BBC" w:rsidRPr="00CF540A" w:rsidRDefault="00670BBC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динамику показателей объема заготовки дикорастущего, пищевого сырья в период реализации проект</w:t>
      </w:r>
      <w:bookmarkStart w:id="0" w:name="_page_37_0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а; </w:t>
      </w:r>
    </w:p>
    <w:p w:rsidR="00750996" w:rsidRPr="00CF540A" w:rsidRDefault="00670BBC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г)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переработки дикорастущего, пищевого сырья в период реализации проекта;</w:t>
      </w:r>
    </w:p>
    <w:p w:rsidR="00670BBC" w:rsidRPr="00CF540A" w:rsidRDefault="0075099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д)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общую стоимость проекта; </w:t>
      </w:r>
    </w:p>
    <w:p w:rsidR="007C2B7B" w:rsidRPr="00CF540A" w:rsidRDefault="0075099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="00670BB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финансовый план; </w:t>
      </w:r>
      <w:r w:rsidR="00A26F8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расчет субсидии по форме </w:t>
      </w:r>
      <w:r w:rsidR="0075099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согласно приложению №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 к настоящему Порядку и сведения о предлагаемом значении результата предоставления субсидии по форме </w:t>
      </w:r>
      <w:r w:rsidR="0075099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согласно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</w:t>
      </w:r>
      <w:r w:rsidR="0075099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ю №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 к настоящему Порядку;</w:t>
      </w:r>
    </w:p>
    <w:p w:rsidR="007C2B7B" w:rsidRPr="00CF540A" w:rsidRDefault="00CB2B46" w:rsidP="00CF540A">
      <w:pPr>
        <w:widowControl w:val="0"/>
        <w:tabs>
          <w:tab w:val="left" w:pos="1070"/>
          <w:tab w:val="left" w:pos="2092"/>
          <w:tab w:val="left" w:pos="3771"/>
          <w:tab w:val="left" w:pos="5538"/>
          <w:tab w:val="left" w:pos="6198"/>
          <w:tab w:val="left" w:pos="7958"/>
          <w:tab w:val="left" w:pos="85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заверенные копии документов, подтверждающих приобретение, а также фактически произведенные затраты, связанные с приобретением нового технологического оборудования и (или) нового холодильного оборудования 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для хранения сырья и готовой продукции в рамках реализации проекта: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а)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договоры купли-продажи (поставки) нового технологического оборудования, нового холодильного оборудования, счета, счета-фактуры, товарные накладные</w:t>
      </w:r>
      <w:r w:rsidR="00EA69B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(или)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акты приема-передачи оборудования </w:t>
      </w:r>
      <w:r w:rsidR="00EA69B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 (или) универсальные передаточные документы;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б)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платежные документы, подтверждающие затраты на приобретение оборудования (платежные поручения, инкассовые поручения, платежные требования, платежные ордера или иные аналогичные документы </w:t>
      </w:r>
      <w:r w:rsidR="00EA69B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(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отметкой 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 списании денежных средств со счета</w:t>
      </w:r>
      <w:r w:rsidR="00EA69B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паспорт нового технологического оборудования, нового холодильного оборудования (в случае если заводом-изготовителем паспорт не предусмотрен 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руководство (инструкция) по эксплуатации, либо руководство (инструкция) пользователя, либо сервисная книжка с отметко</w:t>
      </w:r>
      <w:r w:rsidR="0072260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й о продаже в сервисной книжке);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5)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документы, подтверждающие информацию о созданных в рамках реализации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бизнес-проекта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рабочих местах и количестве новых видов продук</w:t>
      </w:r>
      <w:r w:rsidR="00512F1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тов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 их создания.</w:t>
      </w:r>
    </w:p>
    <w:p w:rsidR="007C2B7B" w:rsidRPr="00CF540A" w:rsidRDefault="00CB2B4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также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текст документов </w:t>
      </w:r>
      <w:r w:rsidR="004073C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 поддается прочтению или представленные документы содержат противоречивые сведения.</w:t>
      </w:r>
    </w:p>
    <w:p w:rsidR="007C2B7B" w:rsidRPr="00CF540A" w:rsidRDefault="00CB2B4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Представляемые на </w:t>
      </w:r>
      <w:r w:rsidR="00C7557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единый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 электронные копии документов должны быть преобразованы из оригинала документа (подлинника) или копии оригинала документа, заверенной в установленном порядке, иметь 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распространенные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открытые форматы (.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pdf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.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doc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.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xlsx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.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jpeg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иные</w:t>
      </w:r>
      <w:r w:rsidR="000378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форматы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),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их содержимым без специальных программных 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или технологических средств. </w:t>
      </w:r>
    </w:p>
    <w:p w:rsidR="007C2B7B" w:rsidRPr="00CF540A" w:rsidRDefault="00CB2B4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66CF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Документы, представляемые при проведении отбора, должны содержать согласие участника отбора на публикацию (размещение) в сети «Интернет» </w:t>
      </w:r>
      <w:r w:rsidR="00DD6D3C" w:rsidRPr="00766CF9">
        <w:rPr>
          <w:rFonts w:ascii="PT Astra Serif" w:eastAsia="Times New Roman" w:hAnsi="PT Astra Serif" w:cs="Times New Roman"/>
          <w:sz w:val="26"/>
          <w:szCs w:val="26"/>
          <w:lang w:eastAsia="ru-RU"/>
        </w:rPr>
        <w:t>информации об участнике</w:t>
      </w:r>
      <w:r w:rsidR="00DD6D3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отбора и о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подаваемой участником отбора заявке</w:t>
      </w:r>
      <w:r w:rsidR="00DD6D3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D6D3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</w:p>
    <w:p w:rsidR="007C2B7B" w:rsidRPr="00CF540A" w:rsidRDefault="00CB2B4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предоставления несет </w:t>
      </w:r>
      <w:r w:rsidR="00D10B4E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 отбора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16. </w:t>
      </w:r>
      <w:r w:rsidR="00470DD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Участники отбора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вправе дополнительно представить по собственной инициативе:</w:t>
      </w:r>
    </w:p>
    <w:p w:rsidR="007C2B7B" w:rsidRPr="00CF540A" w:rsidRDefault="00CB2B46" w:rsidP="00CF540A">
      <w:pPr>
        <w:widowControl w:val="0"/>
        <w:tabs>
          <w:tab w:val="left" w:pos="1134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 w:rsidR="003F64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выписку из Единого государственного реестра юридических лиц 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или Единого государственного реестра индивидуальных предпринимателей, полученную не ранее чем за тридцать календарных дней до дня подачи заявки;</w:t>
      </w:r>
    </w:p>
    <w:p w:rsidR="007C2B7B" w:rsidRPr="00CF540A" w:rsidRDefault="00CB2B46" w:rsidP="00CF540A">
      <w:pPr>
        <w:widowControl w:val="0"/>
        <w:tabs>
          <w:tab w:val="left" w:pos="1134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3F64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документ, подтверждающий сведения о наличии (отсутствии) задолженности в размере отрицательного сальдо единого налогового счета, выданный налоговым органом, либо справку налогового органа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выданную по состоянию на любую дату, но не ранее чем за 30 (тридцать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) календарных дней до даты подачи заявки.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17. 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Датой и временем представления участником отбора заявки считаются дата и время подписания участником отбора заявки с присвоением ей регистрационного номера </w:t>
      </w:r>
      <w:r w:rsidR="007A333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системе «Электронный бюджет»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18. </w:t>
      </w:r>
      <w:r w:rsidR="00D131E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73E4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частник отбора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 дня размещения объявления о проведении отбора </w:t>
      </w:r>
      <w:r w:rsidR="003F64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7A333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не позднее трех рабочих дней до даты завершения подачи заявок, указанной в объявлении, вправе направить Департаменту потребительского рынка не более пяти запросов о разъяснении положений объявления путем формирования запроса на </w:t>
      </w:r>
      <w:r w:rsidR="007A333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ортале.</w:t>
      </w:r>
    </w:p>
    <w:p w:rsidR="007C2B7B" w:rsidRPr="00CF540A" w:rsidRDefault="00CB2B46" w:rsidP="00CF540A">
      <w:pPr>
        <w:widowControl w:val="0"/>
        <w:tabs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потребительского рынка в ответ на запрос направляет разъяснение положений объявления участнику отбора путем формирования </w:t>
      </w:r>
      <w:r w:rsidR="003F64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7A333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разъяснения не позднее одного рабочего дня, следующего </w:t>
      </w:r>
      <w:r w:rsidR="003F64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за днем поступления запроса.</w:t>
      </w:r>
    </w:p>
    <w:p w:rsidR="007C2B7B" w:rsidRPr="00CF540A" w:rsidRDefault="00CB2B46" w:rsidP="00CF540A">
      <w:pPr>
        <w:widowControl w:val="0"/>
        <w:tabs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Доступ к сформированному на </w:t>
      </w:r>
      <w:r w:rsidR="0025471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 разъяснению предоставляется всем участникам отбора.</w:t>
      </w:r>
    </w:p>
    <w:p w:rsidR="007C2B7B" w:rsidRPr="00CF540A" w:rsidRDefault="002D6C09" w:rsidP="00CF540A">
      <w:pPr>
        <w:pStyle w:val="afc"/>
        <w:widowControl w:val="0"/>
        <w:tabs>
          <w:tab w:val="left" w:pos="851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19. </w:t>
      </w:r>
      <w:r w:rsidR="009A02C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вправе отозвать поданную заявку посредством использования функционала </w:t>
      </w:r>
      <w:r w:rsidR="0025471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единого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ортала:</w:t>
      </w:r>
    </w:p>
    <w:p w:rsidR="007C2B7B" w:rsidRPr="00CF540A" w:rsidRDefault="003F64B6" w:rsidP="00CF540A">
      <w:pPr>
        <w:pStyle w:val="afc"/>
        <w:widowControl w:val="0"/>
        <w:tabs>
          <w:tab w:val="left" w:pos="993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 без доработки</w:t>
      </w:r>
      <w:r w:rsidR="00766CF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766CF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любое время до подписания протокола подведения итогов отбора. </w:t>
      </w:r>
      <w:r w:rsidR="0025471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Отзыв заявки о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существляется путем формирования на </w:t>
      </w:r>
      <w:r w:rsidR="0025471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участником отбора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уведомления об отзыве заявки в электронной форме; </w:t>
      </w:r>
    </w:p>
    <w:p w:rsidR="007C2B7B" w:rsidRPr="00CF540A" w:rsidRDefault="003F64B6" w:rsidP="00CF540A">
      <w:pPr>
        <w:pStyle w:val="afc"/>
        <w:widowControl w:val="0"/>
        <w:tabs>
          <w:tab w:val="left" w:pos="993"/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доработку </w:t>
      </w:r>
      <w:r w:rsidR="00D131E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внесения изменений</w:t>
      </w:r>
      <w:r w:rsidR="0025471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заявку</w:t>
      </w:r>
      <w:r w:rsidR="00D131E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 окончания срока приема заявок, установленного объявлением. </w:t>
      </w:r>
      <w:r w:rsidR="0025471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Отзыв заявки о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существляется путем формирования на </w:t>
      </w:r>
      <w:r w:rsidR="0025471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</w:t>
      </w:r>
      <w:r w:rsidR="009A02C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участником отбора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уведомления об отзыве заявки в электронной форме и последующего формирования новой заявки.</w:t>
      </w:r>
    </w:p>
    <w:p w:rsidR="007C2B7B" w:rsidRPr="00CF540A" w:rsidRDefault="00CB2B46" w:rsidP="00CF540A">
      <w:pPr>
        <w:widowControl w:val="0"/>
        <w:tabs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случае отзыва заявки на доработку заявка должна быть доработана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участником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представлена не позднее даты окончания приема заявок </w:t>
      </w:r>
      <w:r w:rsidR="007D2CB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 участие в отборе. Представление и рассмотрение доработанной заявки осуществляются в порядке, предусмотренном для представления и рассмотрения заявки, поданной впервые, при этом повторная регистрация заявки не требуется.</w:t>
      </w:r>
    </w:p>
    <w:p w:rsidR="007C2B7B" w:rsidRPr="00CF540A" w:rsidRDefault="00CB2B46" w:rsidP="00CF540A">
      <w:pPr>
        <w:widowControl w:val="0"/>
        <w:tabs>
          <w:tab w:val="left" w:pos="1175"/>
          <w:tab w:val="left" w:pos="2756"/>
          <w:tab w:val="left" w:pos="4130"/>
          <w:tab w:val="left" w:pos="5217"/>
          <w:tab w:val="left" w:pos="7317"/>
          <w:tab w:val="left" w:pos="905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потребительского рынка решение о возврате заявок </w:t>
      </w:r>
      <w:r w:rsidR="007D2CB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 доработку не принимает.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1" w:name="_page_40_0"/>
      <w:bookmarkEnd w:id="0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20. 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После наступления даты окончания приема заявок Департаменту потребительского рынка, Комиссии на </w:t>
      </w:r>
      <w:r w:rsidR="00463E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открывается доступ </w:t>
      </w:r>
      <w:r w:rsidR="007D2CB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заявкам </w:t>
      </w:r>
      <w:r w:rsidR="00463E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системе «Электронный бюджет»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их рассмотрения и оценки.</w:t>
      </w:r>
    </w:p>
    <w:p w:rsidR="007C2B7B" w:rsidRPr="00CF540A" w:rsidRDefault="00CB2B46" w:rsidP="00CF540A">
      <w:pPr>
        <w:pStyle w:val="afc"/>
        <w:widowControl w:val="0"/>
        <w:tabs>
          <w:tab w:val="left" w:pos="1134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Протокол вскрытия заявок формируется на </w:t>
      </w:r>
      <w:r w:rsidR="00463E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автоматически </w:t>
      </w:r>
      <w:r w:rsidR="007D2CB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подписывается усиленной квалифицированной электронной подписью начальника Департамента потребительского рынка либо иным уполномоченным лицом в системе «Электронный бюджет» с размещением на едином портале </w:t>
      </w:r>
      <w:r w:rsidR="007D2CB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позднее </w:t>
      </w:r>
      <w:r w:rsidR="005150E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одного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рабочего дня, следующего за днем его подписания.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21. 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Комиссия не позднее </w:t>
      </w:r>
      <w:r w:rsidR="005150E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пяти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рабочих дней со дня подписания протокола вскрытия заявок рассматривает заявки в порядке очередности их поступления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предмет соответствия требованиям отбора с последующим присвоением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463E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 статуса «допущена»/не допущена».</w:t>
      </w:r>
    </w:p>
    <w:p w:rsidR="007C2B7B" w:rsidRPr="00CF540A" w:rsidRDefault="00CB2B46" w:rsidP="00CF540A">
      <w:pPr>
        <w:pStyle w:val="afc"/>
        <w:widowControl w:val="0"/>
        <w:tabs>
          <w:tab w:val="left" w:pos="1134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Проверка достоверности предоставленной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участником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информации,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 также проверка на соответствие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участника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категориям участника</w:t>
      </w:r>
      <w:r w:rsidR="00766CF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отбора, предусмотренным пунктом 13 настоящего Порядка, осуществляется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использованием документов, указанных в пункте 15 настоящего Порядка,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судов, размещаемой в информационно-телекоммуникационной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сети «Интернет».</w:t>
      </w:r>
    </w:p>
    <w:p w:rsidR="007C2B7B" w:rsidRPr="00CF540A" w:rsidRDefault="00CB2B46" w:rsidP="00CF540A">
      <w:pPr>
        <w:widowControl w:val="0"/>
        <w:tabs>
          <w:tab w:val="left" w:pos="1175"/>
          <w:tab w:val="left" w:pos="2375"/>
          <w:tab w:val="left" w:pos="3011"/>
          <w:tab w:val="left" w:pos="4699"/>
          <w:tab w:val="left" w:pos="5432"/>
          <w:tab w:val="left" w:pos="6456"/>
          <w:tab w:val="left" w:pos="7015"/>
          <w:tab w:val="left" w:pos="7764"/>
          <w:tab w:val="left" w:pos="922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Запрещается требовать от участника отбора представления документов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информации в целях подтверждения соответствия требованиям, определенным пунктом 14 настоящего Порядка, при наличии информации в государственных информационных системах, доступ к которым у Департамента потребительского рынка имеется в рамках межведомственного электронного взаимодействия,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 исключением случая, если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готов представить указанные документы и информацию по собственной инициативе.</w:t>
      </w:r>
      <w:proofErr w:type="gramEnd"/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1175"/>
          <w:tab w:val="left" w:pos="2375"/>
          <w:tab w:val="left" w:pos="3011"/>
          <w:tab w:val="left" w:pos="4699"/>
          <w:tab w:val="left" w:pos="5432"/>
          <w:tab w:val="left" w:pos="6456"/>
          <w:tab w:val="left" w:pos="7015"/>
          <w:tab w:val="left" w:pos="7764"/>
          <w:tab w:val="left" w:pos="922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22. 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случае если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участник отбора</w:t>
      </w:r>
      <w:r w:rsidR="008555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субсидии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представил по собственной инициативе документы, указанные в </w:t>
      </w:r>
      <w:hyperlink w:anchor="_page_37_0" w:tooltip="#_page_37_0" w:history="1">
        <w:r w:rsidR="00CB2B46" w:rsidRPr="00CF540A">
          <w:rPr>
            <w:rStyle w:val="afa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 xml:space="preserve">пункте 16 </w:t>
        </w:r>
      </w:hyperlink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настоящего Порядка, Департамент потребительского рынка запрашивает указанные </w:t>
      </w:r>
      <w:r w:rsidR="00463E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настоящем пункте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документы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 состоянию на текущую дату в рамках межведомственного информационного взаимодействия.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1175"/>
          <w:tab w:val="left" w:pos="2375"/>
          <w:tab w:val="left" w:pos="3011"/>
          <w:tab w:val="left" w:pos="4699"/>
          <w:tab w:val="left" w:pos="5432"/>
          <w:tab w:val="left" w:pos="6456"/>
          <w:tab w:val="left" w:pos="7015"/>
          <w:tab w:val="left" w:pos="7764"/>
          <w:tab w:val="left" w:pos="922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23. 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Проверка на соответствие участника отбора требованиям, </w:t>
      </w:r>
      <w:r w:rsidR="00766CF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определенным пунктом 14 настоящего Порядка, осуществляется на </w:t>
      </w:r>
      <w:r w:rsidR="00463E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автоматически на основании данных государственных информационных систем, </w:t>
      </w:r>
      <w:r w:rsidR="00766CF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7C2B7B" w:rsidRPr="00CF540A" w:rsidRDefault="00CB2B46" w:rsidP="00CF540A">
      <w:pPr>
        <w:widowControl w:val="0"/>
        <w:tabs>
          <w:tab w:val="left" w:pos="1175"/>
          <w:tab w:val="left" w:pos="2375"/>
          <w:tab w:val="left" w:pos="3011"/>
          <w:tab w:val="left" w:pos="4699"/>
          <w:tab w:val="left" w:pos="5432"/>
          <w:tab w:val="left" w:pos="6456"/>
          <w:tab w:val="left" w:pos="7015"/>
          <w:tab w:val="left" w:pos="7764"/>
          <w:tab w:val="left" w:pos="922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550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случае отсутствия технической возможности осуществления автоматической проверки на </w:t>
      </w:r>
      <w:r w:rsidR="00165212" w:rsidRPr="00405507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405507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 подтверждение соответствия участника отбора требованиям, определенным пунктом 14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форм веб-интерфейса </w:t>
      </w:r>
      <w:r w:rsidR="001652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единого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ортала.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1175"/>
          <w:tab w:val="left" w:pos="2375"/>
          <w:tab w:val="left" w:pos="3011"/>
          <w:tab w:val="left" w:pos="4699"/>
          <w:tab w:val="left" w:pos="5432"/>
          <w:tab w:val="left" w:pos="6456"/>
          <w:tab w:val="left" w:pos="7015"/>
          <w:tab w:val="left" w:pos="7764"/>
          <w:tab w:val="left" w:pos="922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24. 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для разъяснений по представленн</w:t>
      </w:r>
      <w:r w:rsidR="001652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ым участником отбора документам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CB2B46" w:rsidRPr="0040550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потребительского рынка не позднее одного рабочего дня, следующего за днем окончания срока приема заявок, указанного в объявлении, запрашивает у участника отбора разъяснения в отношении документов с использованием </w:t>
      </w:r>
      <w:r w:rsidR="00165212" w:rsidRPr="00405507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единого</w:t>
      </w:r>
      <w:r w:rsidR="001652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ортала.</w:t>
      </w:r>
      <w:proofErr w:type="gramEnd"/>
    </w:p>
    <w:p w:rsidR="007C2B7B" w:rsidRPr="00CF540A" w:rsidRDefault="00CC0F29" w:rsidP="00CF540A">
      <w:pPr>
        <w:widowControl w:val="0"/>
        <w:tabs>
          <w:tab w:val="left" w:pos="1175"/>
          <w:tab w:val="left" w:pos="2375"/>
          <w:tab w:val="left" w:pos="3011"/>
          <w:tab w:val="left" w:pos="4699"/>
          <w:tab w:val="left" w:pos="5432"/>
          <w:tab w:val="left" w:pos="6456"/>
          <w:tab w:val="left" w:pos="7015"/>
          <w:tab w:val="left" w:pos="7764"/>
          <w:tab w:val="left" w:pos="922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формирует и представляет на </w:t>
      </w:r>
      <w:r w:rsidR="0016521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единый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 документы </w:t>
      </w:r>
      <w:r w:rsidR="00F31D3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срок не позднее одного рабочего дня, следующего за днем размещения запроса.</w:t>
      </w:r>
    </w:p>
    <w:p w:rsidR="007C2B7B" w:rsidRPr="00CF540A" w:rsidRDefault="00CB2B46" w:rsidP="00CF540A">
      <w:pPr>
        <w:widowControl w:val="0"/>
        <w:tabs>
          <w:tab w:val="left" w:pos="1175"/>
          <w:tab w:val="left" w:pos="2375"/>
          <w:tab w:val="left" w:pos="3011"/>
          <w:tab w:val="left" w:pos="4699"/>
          <w:tab w:val="left" w:pos="5432"/>
          <w:tab w:val="left" w:pos="6456"/>
          <w:tab w:val="left" w:pos="7015"/>
          <w:tab w:val="left" w:pos="7764"/>
          <w:tab w:val="left" w:pos="922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Если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срок, указанный в абзаце втором настоящего пункта, не представил запрашиваемые документы, указанные в </w:t>
      </w:r>
      <w:hyperlink w:anchor="P136" w:tooltip="20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информации, Департамент государственной гражданской слу" w:history="1">
        <w:r w:rsidRPr="00CF540A">
          <w:rPr>
            <w:rStyle w:val="afa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абзаце первом</w:t>
        </w:r>
      </w:hyperlink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пункта, на </w:t>
      </w:r>
      <w:r w:rsidR="002A1AE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единый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информация </w:t>
      </w:r>
      <w:r w:rsidR="002A1AE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</w:t>
      </w:r>
      <w:proofErr w:type="spellStart"/>
      <w:r w:rsidR="002A1AE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непредоставлении</w:t>
      </w:r>
      <w:proofErr w:type="spellEnd"/>
      <w:r w:rsidR="002A1AE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участником отбора данных документов и информации, указанных в абзаце первом настоящего пункта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2A1AE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включается в протокол подведения итогов отбора.</w:t>
      </w:r>
    </w:p>
    <w:p w:rsidR="007C2B7B" w:rsidRPr="00CF540A" w:rsidRDefault="002D6C09" w:rsidP="00CF540A">
      <w:pPr>
        <w:pStyle w:val="afc"/>
        <w:widowControl w:val="0"/>
        <w:tabs>
          <w:tab w:val="left" w:pos="1134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25. 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Основаниями для отклонения заявки</w:t>
      </w:r>
      <w:r w:rsidR="00AE2E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являются:</w:t>
      </w:r>
    </w:p>
    <w:p w:rsidR="007C2B7B" w:rsidRPr="00CF540A" w:rsidRDefault="008C35AF" w:rsidP="00CF540A">
      <w:pPr>
        <w:pStyle w:val="afc"/>
        <w:widowControl w:val="0"/>
        <w:tabs>
          <w:tab w:val="left" w:pos="993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несоответствие участника отбора категориям и требованиям, указанным </w:t>
      </w:r>
      <w:r w:rsidR="004A76B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пунктах 13 и 14 настоящего Порядка; </w:t>
      </w:r>
    </w:p>
    <w:p w:rsidR="007C2B7B" w:rsidRPr="00CF540A" w:rsidRDefault="008C35AF" w:rsidP="00CF540A">
      <w:pPr>
        <w:pStyle w:val="afc"/>
        <w:widowControl w:val="0"/>
        <w:tabs>
          <w:tab w:val="left" w:pos="993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непредставление (представление не в полном объеме) документов, указанных в объявлении о проведении отбора, установленных пунктом 15 настоящего Порядка;</w:t>
      </w:r>
    </w:p>
    <w:p w:rsidR="007C2B7B" w:rsidRPr="00CF540A" w:rsidRDefault="008C35AF" w:rsidP="00CF540A">
      <w:pPr>
        <w:pStyle w:val="afc"/>
        <w:widowControl w:val="0"/>
        <w:tabs>
          <w:tab w:val="left" w:pos="993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несоответствие представленных участником отбора заявки и (или) документов, предусмотренных настоящим Порядком, требованиям, установленным в объявлении;</w:t>
      </w:r>
    </w:p>
    <w:p w:rsidR="007C2B7B" w:rsidRPr="00CF540A" w:rsidRDefault="008C35AF" w:rsidP="00CF540A">
      <w:pPr>
        <w:pStyle w:val="afc"/>
        <w:widowControl w:val="0"/>
        <w:tabs>
          <w:tab w:val="left" w:pos="993"/>
          <w:tab w:val="left" w:pos="2255"/>
          <w:tab w:val="left" w:pos="3064"/>
          <w:tab w:val="left" w:pos="4514"/>
          <w:tab w:val="left" w:pos="5682"/>
          <w:tab w:val="left" w:pos="7011"/>
          <w:tab w:val="left" w:pos="8105"/>
          <w:tab w:val="left" w:pos="871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недостоверность информации, содержащейся в документах, представленных участником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отбора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целях подтверждения соответствия установленным настоящим Порядком требованиям;</w:t>
      </w:r>
    </w:p>
    <w:p w:rsidR="007C2B7B" w:rsidRPr="00CF540A" w:rsidRDefault="008C35AF" w:rsidP="00CF540A">
      <w:pPr>
        <w:pStyle w:val="af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5)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подача участником отбора заявки после даты и (или) времени,</w:t>
      </w:r>
      <w:r w:rsidR="00AE2E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определенных для подачи заявок.</w:t>
      </w:r>
    </w:p>
    <w:p w:rsidR="007C2B7B" w:rsidRPr="00CF540A" w:rsidRDefault="008C35AF" w:rsidP="00CF540A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26. 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Протокол рассмотрения заявок формируется на </w:t>
      </w:r>
      <w:r w:rsidR="00ED5F3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 автоматически на основании результатов рассмотрения заявок и подписывается усиленной квалифицированной электронной подписью начальника Департамента потребительского рынка либо иным уполномоченным лицом в системе «Электронный бюджет» с</w:t>
      </w:r>
      <w:r w:rsidR="00CB2B46" w:rsidRPr="00CF540A">
        <w:rPr>
          <w:rFonts w:ascii="PT Astra Serif" w:hAnsi="PT Astra Serif"/>
          <w:sz w:val="26"/>
          <w:szCs w:val="26"/>
        </w:rPr>
        <w:t xml:space="preserve">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размещением указанного протокола на </w:t>
      </w:r>
      <w:r w:rsidR="0081728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ортале не позднее 1-го рабочего дня, следующего за днем его подписания.</w:t>
      </w:r>
    </w:p>
    <w:p w:rsidR="007C2B7B" w:rsidRPr="00CF540A" w:rsidRDefault="008C35AF" w:rsidP="00CF540A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27. 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После подписания протокола рассмотрения заявок Комиссия в течение пяти рабочих дней осуществляет оценку заявок с присвоением баллов по каждому из критериев оценки согласно приложению </w:t>
      </w:r>
      <w:r w:rsidR="00AE2E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ED5F3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 к настоящему Порядку.</w:t>
      </w:r>
    </w:p>
    <w:p w:rsidR="007C2B7B" w:rsidRPr="00CF540A" w:rsidRDefault="00CB2B46" w:rsidP="00CF540A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Итоговый балл заявки определяется путем суммирования баллов по всем критериям.</w:t>
      </w:r>
    </w:p>
    <w:p w:rsidR="007C2B7B" w:rsidRPr="00CF540A" w:rsidRDefault="00CB2B46" w:rsidP="00CF540A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</w:t>
      </w:r>
      <w:proofErr w:type="gramStart"/>
      <w:r w:rsidR="00405507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две и более заявки содержат </w:t>
      </w:r>
      <w:r w:rsidR="00E95528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равные наилучшие условия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ED5F3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омиссия при определении победителей отбора предоставляет преимущество заявкам, поданным в более раннюю дату, а при совпадении дат – в более раннее время.</w:t>
      </w:r>
    </w:p>
    <w:p w:rsidR="00496CDB" w:rsidRPr="00CF540A" w:rsidRDefault="008C35AF" w:rsidP="00CF540A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28. 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результатам рассмотрения и оценки заявок Департамент потребительского рынка определяет победителей (победителя) отбора, распределяет суммы предоставляемой субсидии. </w:t>
      </w:r>
      <w:proofErr w:type="gramStart"/>
      <w:r w:rsidR="00F74F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Победителями отбора признаются участники отбора, заявки которых набрали наибольшее количество баллов, включенные в рейтинг, сформированный Комиссией по результатам </w:t>
      </w:r>
      <w:r w:rsidR="00662DC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ранжирования поступивших заявок</w:t>
      </w:r>
      <w:r w:rsidR="00F74F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662DC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мере уменьшения полученных баллов по итогам оценки заявок и очередности поступления заявок в случае равенства количества полученных баллов, в пределах объема распределяемой субсидии, указанного </w:t>
      </w:r>
      <w:r w:rsidR="004A76B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662DC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объявлении, исходя из лимитов, предусмотренных Департаменту потребительского рынка на предоставление субсидии на текущий</w:t>
      </w:r>
      <w:proofErr w:type="gramEnd"/>
      <w:r w:rsidR="00662DC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финансовый год.</w:t>
      </w:r>
    </w:p>
    <w:p w:rsidR="007C2B7B" w:rsidRPr="00CF540A" w:rsidRDefault="00CB2B46" w:rsidP="00CF540A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Протокол подведения итогов </w:t>
      </w:r>
      <w:r w:rsidR="00F74F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формируется на </w:t>
      </w:r>
      <w:r w:rsidR="00F74F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автоматически на основании результатов определения победителей (победителя) отбора и подписывается усиленной квалифицированной электронной подписью начальника Департамента потребительского рынка либо иным уполномоченным лицом в системе «Электронный бюджет» с размещением протокола </w:t>
      </w:r>
      <w:r w:rsidR="00F74F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подведения итогов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81728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едином 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ортале не позднее 1-го рабочего дня, следующего </w:t>
      </w:r>
      <w:r w:rsidR="004A76B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за днем его подписания</w:t>
      </w:r>
      <w:r w:rsidR="00F74F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proofErr w:type="gramEnd"/>
    </w:p>
    <w:p w:rsidR="007C2B7B" w:rsidRPr="00CF540A" w:rsidRDefault="00CB2B46" w:rsidP="00CF540A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Внесение изменений в протокол рассмотрения заявок и протокол подведения итогов отбора осуществляется не позднее десяти календарных дней со дня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подписания первых версий протокола рассмотрения заявок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:rsidR="003B660E" w:rsidRPr="00CF540A" w:rsidRDefault="003B660E" w:rsidP="00CF540A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распределения субсидий между победителями отбора и порядок взаимодействия с победителем (победителями) отбора по результатам проведения </w:t>
      </w:r>
      <w:r w:rsidR="00ED6CF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установлены пунктами 36</w:t>
      </w:r>
      <w:r w:rsidR="00ED6CF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39 настоящего Порядка.</w:t>
      </w:r>
    </w:p>
    <w:p w:rsidR="007C2B7B" w:rsidRPr="00CF540A" w:rsidRDefault="00CB2B46" w:rsidP="00CF540A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29. Отбор признается несостоявшимся в следующих случаях:</w:t>
      </w:r>
    </w:p>
    <w:p w:rsidR="007C2B7B" w:rsidRPr="00CF540A" w:rsidRDefault="00CB2B4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 по окончании срока подачи заявок подана только одна заявка;</w:t>
      </w:r>
    </w:p>
    <w:p w:rsidR="007C2B7B" w:rsidRPr="00CF540A" w:rsidRDefault="008C35AF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 результатам рассмотрения заявок только одна заявка соответствует требованиям, установленным в объявлении;</w:t>
      </w:r>
    </w:p>
    <w:p w:rsidR="007C2B7B" w:rsidRPr="00CF540A" w:rsidRDefault="00CB2B4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 по окончании срока подачи заявок не подано ни одной заявки;</w:t>
      </w:r>
    </w:p>
    <w:p w:rsidR="007C2B7B" w:rsidRPr="00CF540A" w:rsidRDefault="00CB2B4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4) по результатам рассмотрения заявок отклонены все заявки.</w:t>
      </w:r>
    </w:p>
    <w:p w:rsidR="00B005ED" w:rsidRPr="00CF540A" w:rsidRDefault="00B005ED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Порядок и случаи отмены проведения отбора, случаи признания отбора несо</w:t>
      </w:r>
      <w:r w:rsidR="00ED6CF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стоявшимся и случаи заключения Со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глашений по итогам отбора установлены пунктами 12</w:t>
      </w:r>
      <w:r w:rsidR="00ED6CF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29 настоящего Порядка.</w:t>
      </w:r>
    </w:p>
    <w:p w:rsidR="007C2B7B" w:rsidRPr="00CF540A" w:rsidRDefault="00C71786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30. 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Соглашение заключается с участником отбора, признанного несостоявшимся, в случае, если по результатам рассмотрения заявок единственная заявка признана соответствующей требованиям, установленным в объявлении.</w:t>
      </w:r>
      <w:r w:rsidR="00421B8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Соглашение заключается в соответствии с </w:t>
      </w:r>
      <w:r w:rsidR="00ED6CF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положением </w:t>
      </w:r>
      <w:r w:rsidR="00421B8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раздел</w:t>
      </w:r>
      <w:r w:rsidR="00ED6CF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421B8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D6CF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421B8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Порядка.</w:t>
      </w:r>
    </w:p>
    <w:p w:rsidR="007C2B7B" w:rsidRPr="00655383" w:rsidRDefault="007C2B7B" w:rsidP="00CF540A">
      <w:pPr>
        <w:spacing w:after="0" w:line="240" w:lineRule="auto"/>
        <w:jc w:val="both"/>
        <w:rPr>
          <w:rFonts w:ascii="PT Astra Serif" w:eastAsia="Times New Roman" w:hAnsi="PT Astra Serif" w:cs="Times New Roman"/>
          <w:strike/>
          <w:sz w:val="26"/>
          <w:szCs w:val="26"/>
          <w:lang w:eastAsia="ru-RU"/>
        </w:rPr>
      </w:pPr>
      <w:bookmarkStart w:id="2" w:name="_page_50_0"/>
      <w:bookmarkEnd w:id="1"/>
    </w:p>
    <w:p w:rsidR="007C2B7B" w:rsidRPr="00655383" w:rsidRDefault="00CB2B46" w:rsidP="00CF540A">
      <w:pPr>
        <w:widowControl w:val="0"/>
        <w:spacing w:after="0" w:line="240" w:lineRule="auto"/>
        <w:ind w:right="-2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3. Условия и порядок предоставления субсидии</w:t>
      </w:r>
    </w:p>
    <w:p w:rsidR="007C2B7B" w:rsidRPr="00655383" w:rsidRDefault="007C2B7B" w:rsidP="00CF540A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E6577" w:rsidRPr="00CF540A" w:rsidRDefault="00CB2B46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31.</w:t>
      </w:r>
      <w:r w:rsidR="002C41C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9E614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Получатель субсидии на дату, указанную в </w:t>
      </w:r>
      <w:hyperlink w:anchor="_page_32_0" w:tooltip="#_page_32_0" w:history="1">
        <w:r w:rsidR="009E6143" w:rsidRPr="00CF540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пункте 14 </w:t>
        </w:r>
      </w:hyperlink>
      <w:r w:rsidR="009E614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настоящего Порядка, должен соответствовать требованиям, указанным в пункте 14 настоящего Порядка.</w:t>
      </w:r>
      <w:r w:rsidR="00BE657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BE6577" w:rsidRPr="00CF540A" w:rsidRDefault="00BE6577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trike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Получателем субсидии не требуется предоставление документов, подтверждающих его соответствие требованиям, предусмотренным пунктом 14 настоящего </w:t>
      </w:r>
      <w:r w:rsidR="009D0C6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орядка. Департамент потребительского рынка осуществляет проверку получателя субсидии на соответствие требованиям с использованием информации, содержащейся в государственных информационных системах.</w:t>
      </w:r>
      <w:r w:rsidRPr="00CF540A">
        <w:rPr>
          <w:rFonts w:ascii="PT Astra Serif" w:eastAsia="Times New Roman" w:hAnsi="PT Astra Serif" w:cs="Times New Roman"/>
          <w:strike/>
          <w:sz w:val="26"/>
          <w:szCs w:val="26"/>
          <w:lang w:eastAsia="ru-RU"/>
        </w:rPr>
        <w:t xml:space="preserve"> </w:t>
      </w:r>
    </w:p>
    <w:p w:rsidR="009E6143" w:rsidRPr="00CF540A" w:rsidRDefault="009E6143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Порядок и сроки проведения проверки Депар</w:t>
      </w:r>
      <w:r w:rsidR="00D2133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та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ментом потребительского рынка получателя субсидии на соответствие требованиям и категориям получателей субсидии установлены пункт</w:t>
      </w:r>
      <w:r w:rsidR="00D2133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ами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2133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23</w:t>
      </w:r>
      <w:r w:rsidR="009D0C6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D2133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24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Порядка.</w:t>
      </w:r>
    </w:p>
    <w:p w:rsidR="007C2B7B" w:rsidRPr="00CF540A" w:rsidRDefault="00CB2B46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32. Условиями предоставления субсидии являются: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 признание участника отбора победителем отбора;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C93D7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осуществление затрат, указанных в </w:t>
      </w:r>
      <w:hyperlink w:anchor="_page_26_0" w:tooltip="#_page_26_0" w:history="1">
        <w:r w:rsidRPr="00CF540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пункте 33 </w:t>
        </w:r>
      </w:hyperlink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настоящего Порядка, направленных на развитие заготовки и переработки дикорастущего сырья, развитие переработки пищевого сырья в Томской области, в период не ранее 1 января года, предшествующего году объявления отбора;</w:t>
      </w:r>
    </w:p>
    <w:p w:rsidR="007C2B7B" w:rsidRDefault="00CB2B46" w:rsidP="00CF540A">
      <w:pPr>
        <w:widowControl w:val="0"/>
        <w:tabs>
          <w:tab w:val="left" w:pos="2643"/>
          <w:tab w:val="left" w:pos="3239"/>
          <w:tab w:val="left" w:pos="4272"/>
          <w:tab w:val="left" w:pos="4894"/>
          <w:tab w:val="left" w:pos="5805"/>
          <w:tab w:val="left" w:pos="6524"/>
          <w:tab w:val="left" w:pos="7676"/>
          <w:tab w:val="left" w:pos="837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</w:t>
      </w:r>
      <w:r w:rsidR="00C93D7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согласие участника отбора на осуществление в отношении него главным распорядителем бюджетных средств в лице Департамента финансово-ресурсного обеспечения Администрации Томской области (далее – Департамент финансово-ресурсного обеспечения) и Департамента потребительского рынка проверок соблюдения порядка и условий предоставления субсидий, в том числе в части достижения результатов их предоставления, а также проверок органами государственного финансового контроля в соответствии со статьями 268.1 и 269.2 Бюджетного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кодекса Российской Федерации и включение таких положений </w:t>
      </w:r>
      <w:r w:rsidR="00C93D7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Соглашение.</w:t>
      </w:r>
    </w:p>
    <w:p w:rsidR="00405507" w:rsidRPr="00CF540A" w:rsidRDefault="00405507" w:rsidP="00CF540A">
      <w:pPr>
        <w:widowControl w:val="0"/>
        <w:tabs>
          <w:tab w:val="left" w:pos="2643"/>
          <w:tab w:val="left" w:pos="3239"/>
          <w:tab w:val="left" w:pos="4272"/>
          <w:tab w:val="left" w:pos="4894"/>
          <w:tab w:val="left" w:pos="5805"/>
          <w:tab w:val="left" w:pos="6524"/>
          <w:tab w:val="left" w:pos="7676"/>
          <w:tab w:val="left" w:pos="837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CF540A" w:rsidRDefault="00CB2B46" w:rsidP="00CF540A">
      <w:pPr>
        <w:widowControl w:val="0"/>
        <w:tabs>
          <w:tab w:val="left" w:pos="2643"/>
          <w:tab w:val="left" w:pos="3239"/>
          <w:tab w:val="left" w:pos="4272"/>
          <w:tab w:val="left" w:pos="4894"/>
          <w:tab w:val="left" w:pos="5805"/>
          <w:tab w:val="left" w:pos="6524"/>
          <w:tab w:val="left" w:pos="7676"/>
          <w:tab w:val="left" w:pos="837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33.</w:t>
      </w:r>
      <w:r w:rsidR="006C3ED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Направлениями затрат, на возмещение которых предоставляется субсидия, являются:</w:t>
      </w:r>
    </w:p>
    <w:p w:rsidR="007C2B7B" w:rsidRPr="00CF540A" w:rsidRDefault="006C3ED3" w:rsidP="00CF540A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расходы на приобретение нового технологического оборудования;</w:t>
      </w:r>
      <w:bookmarkStart w:id="3" w:name="_page_51_0"/>
      <w:bookmarkEnd w:id="2"/>
    </w:p>
    <w:p w:rsidR="007C2B7B" w:rsidRPr="00CF540A" w:rsidRDefault="006C3ED3" w:rsidP="00CF540A">
      <w:pPr>
        <w:widowControl w:val="0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расходы на приобретение нового холодильного оборудования, кроме торгового холодильного оборудования.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Документами, подтверждающими фактически произведенные получателем субсидии затраты, являются документы, определенные в подпункте 3) пункта 15 настоящего Порядка.</w:t>
      </w:r>
    </w:p>
    <w:p w:rsidR="007C2B7B" w:rsidRPr="00CF540A" w:rsidRDefault="006C3ED3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34. 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Основани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отказа </w:t>
      </w:r>
      <w:r w:rsidR="00AE2E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получателю субсидии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предоставлении субсидии:</w:t>
      </w:r>
    </w:p>
    <w:p w:rsidR="007C2B7B" w:rsidRPr="00CF540A" w:rsidRDefault="00CB2B46" w:rsidP="00CF540A">
      <w:pPr>
        <w:widowControl w:val="0"/>
        <w:tabs>
          <w:tab w:val="left" w:pos="1902"/>
          <w:tab w:val="left" w:pos="3954"/>
          <w:tab w:val="left" w:pos="7531"/>
          <w:tab w:val="left" w:pos="8915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несоответствие представленных участником отбора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установление факта недостоверности представленной участником отбора информации.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35.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Субсидии предоставляются в пределах бюджетных ассигнований, предусмотренных законом Томской области об областном бюджете на очередной финансовый год и плановый период и (или) сводной бюджетной рос</w:t>
      </w:r>
      <w:r w:rsidR="008450C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писью областного бюджета на цель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</w:t>
      </w:r>
      <w:r w:rsidR="008450C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ую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пункте 3 настоящего Порядка.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Максимальный размер предоставляемой субсидии составляет не более одного миллиона рублей.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36.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</w:t>
      </w:r>
      <w:proofErr w:type="gramStart"/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общая </w:t>
      </w:r>
      <w:r w:rsidR="00421B8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сумма запрашиваемых субсидий по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заявкам участников отбора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421B8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прошедших 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отбор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превышает объема бюджетных ассигнований, предусмотренных в областном бюджете на цел</w:t>
      </w:r>
      <w:r w:rsidR="008450C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ь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</w:t>
      </w:r>
      <w:r w:rsidR="008450C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ую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A5D7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пункте 3 настоящего Порядка, все участники 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отбора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заявки которых </w:t>
      </w:r>
      <w:r w:rsidR="00EA5D7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 откл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онены, признаются победителями отбора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 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указанном случае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размер субсидии определяется в размере пятидесяти процентов от </w:t>
      </w:r>
      <w:r w:rsidRPr="004F402F">
        <w:rPr>
          <w:rFonts w:ascii="PT Astra Serif" w:eastAsia="Times New Roman" w:hAnsi="PT Astra Serif" w:cs="Times New Roman"/>
          <w:sz w:val="26"/>
          <w:szCs w:val="26"/>
          <w:lang w:eastAsia="ru-RU"/>
        </w:rPr>
        <w:t>фактически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произведенных и документально подтвержденных затрат, понесенных получателем субсидии в период реализации проекта (без учета налога на добавленную стоимость), но не более максимального размера, определенного в абзаце втором пункта 35 настоящего </w:t>
      </w:r>
      <w:r w:rsidR="008450C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орядка.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При превышении общей суммы запрашиваемых субсидий по заявкам участников отбора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421B8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прошедших 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отбор,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над объемом бюджетных ассигнований, предусмотренных в областном бюджете на цель, указанную в пункте 3 настоящего Порядка, размер субсидии определяется следующим способом:</w:t>
      </w:r>
    </w:p>
    <w:p w:rsidR="007C2B7B" w:rsidRPr="00CF540A" w:rsidRDefault="008450C9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4" w:name="_page_63_0"/>
      <w:bookmarkEnd w:id="3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участнику отбора, который первым подал заявку на участие в отборе, </w:t>
      </w:r>
      <w:r w:rsidR="00EA5D7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заявке которого присвоен статус «поддержана», размер субсидии определяется </w:t>
      </w:r>
      <w:r w:rsidR="00EA5D7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размере пятидесяти процентов от </w:t>
      </w:r>
      <w:r w:rsidR="00CB2B46" w:rsidRPr="004F402F">
        <w:rPr>
          <w:rFonts w:ascii="PT Astra Serif" w:eastAsia="Times New Roman" w:hAnsi="PT Astra Serif" w:cs="Times New Roman"/>
          <w:sz w:val="26"/>
          <w:szCs w:val="26"/>
          <w:lang w:eastAsia="ru-RU"/>
        </w:rPr>
        <w:t>фактически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произведенных и документально подтвержденных затрат, но не выше максимального размера субсидии, определенного в абзаце втором пункта 35 настоящего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орядка;</w:t>
      </w:r>
    </w:p>
    <w:p w:rsidR="007C2B7B" w:rsidRPr="00CF540A" w:rsidRDefault="008450C9" w:rsidP="00CF54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каждому следующему участнику отбора размер субсидии определяется исходя из оставшегося размера объема бюджетных ассигнований, предусмотренных в областном бюджете на цел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ь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</w:t>
      </w:r>
      <w:r w:rsidR="00612C83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ую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пункте 3 настоящего Порядка, в размере пятидесяти процентов от </w:t>
      </w:r>
      <w:r w:rsidR="00CB2B46" w:rsidRPr="004F402F">
        <w:rPr>
          <w:rFonts w:ascii="PT Astra Serif" w:eastAsia="Times New Roman" w:hAnsi="PT Astra Serif" w:cs="Times New Roman"/>
          <w:sz w:val="26"/>
          <w:szCs w:val="26"/>
          <w:lang w:eastAsia="ru-RU"/>
        </w:rPr>
        <w:t>фактически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произведенных </w:t>
      </w:r>
      <w:r w:rsidR="00EA5D7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 документально подтвержденных затрат, но не выше максимального размера субсидии, определенного в абза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це втором пункта 35 настоящего П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орядка.</w:t>
      </w:r>
      <w:proofErr w:type="gramEnd"/>
    </w:p>
    <w:p w:rsidR="007C2B7B" w:rsidRPr="00CF540A" w:rsidRDefault="00CB2B46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37.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день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подписания протокола подведения итогов отбора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 потребительского рынка принимает решение о </w:t>
      </w:r>
      <w:r w:rsidR="00AE2E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предоставлении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субсидии </w:t>
      </w:r>
      <w:r w:rsidR="002A2AB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направляет в адрес Департамента финансово-ресурсного обеспечения уведомление о необходимости подготовки проекта </w:t>
      </w:r>
      <w:r w:rsidR="00AE2E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оглашения.</w:t>
      </w:r>
    </w:p>
    <w:p w:rsidR="007C2B7B" w:rsidRPr="00CF540A" w:rsidRDefault="00CB2B46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38.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Соглашение, дополнительное соглашение к Соглашению, </w:t>
      </w:r>
      <w:r w:rsidR="000E67AC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предусматривающее внесение в него изменений,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дополнительное соглашение </w:t>
      </w:r>
      <w:r w:rsidR="002A2AB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расторжении Соглашения заключаются на бумажном носителе в соответствии </w:t>
      </w:r>
      <w:r w:rsidR="002A2AB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 типов</w:t>
      </w:r>
      <w:r w:rsidR="00DD188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ыми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форм</w:t>
      </w:r>
      <w:r w:rsidR="00DD188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ами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установленн</w:t>
      </w:r>
      <w:r w:rsidR="00DD188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ыми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Департаментом финансов Томской области.</w:t>
      </w:r>
    </w:p>
    <w:p w:rsidR="007C2B7B" w:rsidRPr="00CF540A" w:rsidRDefault="00CB2B46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39.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финансово-ресурсного обеспечения в течение </w:t>
      </w:r>
      <w:r w:rsidR="000E608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четырех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календарных дней со дня направления в адрес Департамента финансово-ресурсного обеспечения уведомления о необходимости формирования проекта Соглашения формирует проект Соглашения и передает его для подписания уполномоченными лицами в Департамент потребительского рынка.</w:t>
      </w:r>
    </w:p>
    <w:p w:rsidR="007C2B7B" w:rsidRPr="00CF540A" w:rsidRDefault="00CB2B46" w:rsidP="00CF540A">
      <w:pPr>
        <w:pStyle w:val="afc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потребительского рынка направляет проект </w:t>
      </w:r>
      <w:r w:rsidR="00AE2E02"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 </w:t>
      </w:r>
      <w:r w:rsidR="00665BC1"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подписание участнику отбора. </w:t>
      </w:r>
      <w:r w:rsidR="00CC0F29"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 отбора </w:t>
      </w:r>
      <w:r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позднее трех календарных дней с даты получения проекта </w:t>
      </w:r>
      <w:r w:rsidR="00AE2E02"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 направляет в адрес главного распорядителя бюджетных сре</w:t>
      </w:r>
      <w:proofErr w:type="gramStart"/>
      <w:r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>дств в л</w:t>
      </w:r>
      <w:proofErr w:type="gramEnd"/>
      <w:r w:rsidRPr="003E7D89">
        <w:rPr>
          <w:rFonts w:ascii="PT Astra Serif" w:eastAsia="Times New Roman" w:hAnsi="PT Astra Serif" w:cs="Times New Roman"/>
          <w:sz w:val="26"/>
          <w:szCs w:val="26"/>
          <w:lang w:eastAsia="ru-RU"/>
        </w:rPr>
        <w:t>ице Департамента потребительского рынка подписанное Соглашение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C2B7B" w:rsidRPr="00CF540A" w:rsidRDefault="00CB2B46" w:rsidP="00CF540A">
      <w:pPr>
        <w:pStyle w:val="afc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случае 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неподписания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AE2E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участником отбора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течение двух рабочих дней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 даты получения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проекта </w:t>
      </w:r>
      <w:r w:rsidR="00AE2E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оглашения, </w:t>
      </w:r>
      <w:r w:rsidR="008555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получатель субсидии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считается уклонившимся от подписания </w:t>
      </w:r>
      <w:r w:rsidR="00A261F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оглашения.</w:t>
      </w:r>
    </w:p>
    <w:p w:rsidR="007C2B7B" w:rsidRPr="00CF540A" w:rsidRDefault="00CB2B46" w:rsidP="00CF540A">
      <w:pPr>
        <w:pStyle w:val="afc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Подписанное соглашение передается Департаментом потребительского рынка для регистрации и хранения в Департамент финансово-ресурсного обеспечения.</w:t>
      </w:r>
    </w:p>
    <w:p w:rsidR="007C2B7B" w:rsidRPr="00CF540A" w:rsidRDefault="00CB2B46" w:rsidP="00CF540A">
      <w:pPr>
        <w:pStyle w:val="afc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40.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067E2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Условиями заключения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Соглашени</w:t>
      </w:r>
      <w:r w:rsid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067E2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являются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067E20" w:rsidRPr="00CF540A" w:rsidRDefault="00067E20" w:rsidP="00CF540A">
      <w:pPr>
        <w:pStyle w:val="afc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 признание участника отбора победителем отбора;</w:t>
      </w:r>
    </w:p>
    <w:p w:rsidR="00067E20" w:rsidRPr="00CF540A" w:rsidRDefault="00067E20" w:rsidP="00CF540A">
      <w:pPr>
        <w:pStyle w:val="afc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осуществление затрат, указанных в пункте 33 настоящего Порядка, направленных на развитие заготовки и переработки дикорастущего сырья, развитие переработки пищевого сырья в Томской области, в период не ранее 1 января года, предшествующего году объявления отбора;</w:t>
      </w:r>
    </w:p>
    <w:p w:rsidR="00067E20" w:rsidRPr="00CF540A" w:rsidRDefault="00067E20" w:rsidP="00CF540A">
      <w:pPr>
        <w:pStyle w:val="afc"/>
        <w:widowControl w:val="0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согласие участника отбора на осуществление в отношении него главным распорядителем бюджетных средств в лице </w:t>
      </w:r>
      <w:r w:rsidR="00CC385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Департамента финансово-ресурсного обеспечения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Департамента потребительского рынка проверок соблюдения порядка и условий предоставления субсидий, в том числе в части достижения результатов их предоставления, а также проверок органами государственного </w:t>
      </w:r>
      <w:r w:rsidR="00CC385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финансового контроля в соответствии со статьями 268.1 и 269.2 Бюджетного кодекса Российской Федерации и включение таких положений</w:t>
      </w:r>
      <w:proofErr w:type="gramEnd"/>
      <w:r w:rsidR="00CC385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Соглашение;</w:t>
      </w:r>
    </w:p>
    <w:p w:rsidR="007C2B7B" w:rsidRPr="00CF540A" w:rsidRDefault="00CC3852" w:rsidP="00CF540A">
      <w:pPr>
        <w:widowControl w:val="0"/>
        <w:tabs>
          <w:tab w:val="left" w:pos="3526"/>
          <w:tab w:val="left" w:pos="5001"/>
          <w:tab w:val="left" w:pos="6971"/>
          <w:tab w:val="left" w:pos="749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CB2B46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0B03EB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со</w:t>
      </w:r>
      <w:r w:rsidR="00CB2B46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гласовани</w:t>
      </w:r>
      <w:r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="00CB2B46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новых условий Соглашения в случае уменьшения главному распорядителю бюджетных средств ранее доведенных лимитов бюджетных обязательств, указанных в </w:t>
      </w:r>
      <w:hyperlink w:anchor="_page_26_0" w:tooltip="#_page_26_0" w:history="1">
        <w:r w:rsidR="00CB2B46" w:rsidRPr="00875D6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пункте 3 </w:t>
        </w:r>
      </w:hyperlink>
      <w:r w:rsidR="00CB2B46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настоящего Порядка, приводящего </w:t>
      </w:r>
      <w:r w:rsidR="00340FA5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к невозможности</w:t>
      </w:r>
      <w:bookmarkStart w:id="5" w:name="_page_69_0"/>
      <w:bookmarkEnd w:id="4"/>
      <w:r w:rsidR="00CB2B46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предоставления субсидии в размере, определенном </w:t>
      </w:r>
      <w:r w:rsidR="00340FA5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Соглашении, или о расторжении Соглашения при </w:t>
      </w:r>
      <w:proofErr w:type="spellStart"/>
      <w:r w:rsidR="00CB2B46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недостиж</w:t>
      </w:r>
      <w:r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ении</w:t>
      </w:r>
      <w:proofErr w:type="spellEnd"/>
      <w:r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согласия </w:t>
      </w:r>
      <w:r w:rsidR="00340FA5"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по новым условиям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7C2B7B" w:rsidRPr="00CF540A" w:rsidRDefault="00CB2B46" w:rsidP="00CF540A">
      <w:pPr>
        <w:widowControl w:val="0"/>
        <w:tabs>
          <w:tab w:val="left" w:pos="2443"/>
          <w:tab w:val="left" w:pos="3239"/>
          <w:tab w:val="left" w:pos="5252"/>
          <w:tab w:val="left" w:pos="6214"/>
          <w:tab w:val="left" w:pos="6652"/>
          <w:tab w:val="left" w:pos="7678"/>
          <w:tab w:val="left" w:pos="837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41.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Условиями заключения дополнительного соглашения о внесении изменений в </w:t>
      </w:r>
      <w:r w:rsidR="00731D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оглашение являются:</w:t>
      </w:r>
    </w:p>
    <w:p w:rsidR="007C2B7B" w:rsidRPr="00CF540A" w:rsidRDefault="000B03EB" w:rsidP="00CF540A">
      <w:pPr>
        <w:pStyle w:val="afc"/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изменение платежных реквизитов, наименования любой из сторон 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</w:t>
      </w:r>
      <w:r w:rsidR="00923DD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9212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устранение</w:t>
      </w:r>
      <w:r w:rsidR="00923DD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технических ошибок</w:t>
      </w:r>
      <w:r w:rsidR="009212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 указанном случае дополнительное соглашение о внесении изменений в Соглашение заключается по результатам рассмотрения письменного уведомления, полученного любой из сторон 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9212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оглашения, в течение 2 рабочих дней со дня получения указанного уведомления;</w:t>
      </w:r>
    </w:p>
    <w:p w:rsidR="007C2B7B" w:rsidRPr="00CF540A" w:rsidRDefault="000B03EB" w:rsidP="00CF540A">
      <w:pPr>
        <w:pStyle w:val="afc"/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уменьшение главному распорядителю бюджетных средств ранее доведенных лимитов бюджетных обязательств, приводящее к невозможности предоставления субсидии в размере, определенном в Соглашении, в случае согла</w:t>
      </w:r>
      <w:r w:rsidR="009212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сования новых условий сторонами. В указанном случае Департамент направляет получателю субсидии письменное уведомление с обоснованием необходимости заключения дополнительного соглашения о внесении изменений </w:t>
      </w:r>
      <w:r w:rsidR="00AD235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9212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Соглашение и проект указанного в настоящем подпункте дополнительного соглашения, которое должно быть подписано получателем субсидии в течени</w:t>
      </w:r>
      <w:r w:rsidR="00875D66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="009212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B2B7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9212B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 рабочих дней со дня получения проекта дополнительного соглашения;</w:t>
      </w:r>
    </w:p>
    <w:p w:rsidR="007C2B7B" w:rsidRPr="00CF540A" w:rsidRDefault="000B03EB" w:rsidP="00CF540A">
      <w:pPr>
        <w:pStyle w:val="afc"/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3)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реорганизация </w:t>
      </w:r>
      <w:r w:rsidR="00025FE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получателя субсидии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являющегося юридическим лицом, </w:t>
      </w:r>
      <w:r w:rsidR="001B2B7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форме слияния, п</w:t>
      </w:r>
      <w:r w:rsidR="00025FE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рисоединения или преобразования. В указанном случае </w:t>
      </w:r>
      <w:r w:rsidR="001B2B7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025FE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Соглашение вносятся изменения путем заключения дополнительного соглашения </w:t>
      </w:r>
      <w:proofErr w:type="gramStart"/>
      <w:r w:rsidR="00025FE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к Соглашению в части перемены лица в обязательстве с указанием в Соглашении</w:t>
      </w:r>
      <w:proofErr w:type="gramEnd"/>
      <w:r w:rsidR="00025FE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юридического лица, являющегося правопреемником.</w:t>
      </w:r>
    </w:p>
    <w:p w:rsidR="00025FE9" w:rsidRPr="00CF540A" w:rsidRDefault="00025FE9" w:rsidP="00CF540A">
      <w:pPr>
        <w:pStyle w:val="afc"/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 несогласии с предложенными </w:t>
      </w:r>
      <w:r w:rsidRPr="00C254AF">
        <w:rPr>
          <w:rFonts w:ascii="PT Astra Serif" w:eastAsia="Times New Roman" w:hAnsi="PT Astra Serif" w:cs="Times New Roman"/>
          <w:sz w:val="26"/>
          <w:szCs w:val="26"/>
          <w:lang w:eastAsia="ru-RU"/>
        </w:rPr>
        <w:t>изменениями в Соглашение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получатель субсидии направляет в Департамент мотивированный отказ от заключения дополнительного соглашения о внесении изменений в Соглашение в </w:t>
      </w:r>
      <w:r w:rsidR="00CA47C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течение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B2B7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 рабочих дней, следующих за днем получения проекта </w:t>
      </w:r>
      <w:r w:rsidR="00CA47C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дополнительного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соглашени</w:t>
      </w:r>
      <w:r w:rsidR="00CA47C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указанного в настоящем пункте.</w:t>
      </w:r>
    </w:p>
    <w:p w:rsidR="007C2B7B" w:rsidRPr="00CF540A" w:rsidRDefault="000B03EB" w:rsidP="00CF540A">
      <w:pPr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42. 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Дополнительное соглашение о внесении изменений в Соглашение заключается </w:t>
      </w:r>
      <w:r w:rsidR="00CA47CD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при следующих условиях:</w:t>
      </w:r>
    </w:p>
    <w:p w:rsidR="00CA47CD" w:rsidRPr="00CF540A" w:rsidRDefault="00CA47CD" w:rsidP="00CF540A">
      <w:pPr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 реорганизации получателя субсидии в форме разделения, выделения, а также при ликвидации получателя субсидии, являющегося </w:t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юридическим лицом</w:t>
      </w:r>
      <w:r w:rsidR="00CB169A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1C3B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или прекращения деятельности получателя субсидии, являющегося индивидуальным предпринимателем</w:t>
      </w:r>
      <w:r w:rsidR="00F57DC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Соглашение расторгается с формированием уведомления о расторжении </w:t>
      </w:r>
      <w:r w:rsidR="00F57DC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 в одностороннем порядке и акта </w:t>
      </w:r>
      <w:r w:rsidR="001B2B7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об исполне</w:t>
      </w:r>
      <w:r w:rsidR="00F57DC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</w:t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ии обязател</w:t>
      </w:r>
      <w:r w:rsidR="00F57DC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ь</w:t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ств по Соглашению с отражением информации </w:t>
      </w:r>
      <w:r w:rsidR="001B2B7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 неиспол</w:t>
      </w:r>
      <w:r w:rsidR="00F57DC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</w:t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енных обязательствах, источник</w:t>
      </w:r>
      <w:r w:rsidR="00F57DC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ом финансирования которых является</w:t>
      </w:r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субсидия, и возврате неиспользованного остатка субсидии</w:t>
      </w:r>
      <w:proofErr w:type="gramEnd"/>
      <w:r w:rsidR="002D5D3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областной бюджет;</w:t>
      </w:r>
    </w:p>
    <w:p w:rsidR="002D5D3B" w:rsidRPr="00CF540A" w:rsidRDefault="002D5D3B" w:rsidP="00CF540A">
      <w:pPr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 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недостижении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согласия по новым условиям, </w:t>
      </w:r>
      <w:r w:rsidR="00F57DC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указанным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A1A25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подпункте 2) пункта 41 настоящего Порядка. В указанном случае Соглашение расторгается по требованию Департамента в течени</w:t>
      </w:r>
      <w:r w:rsidR="00C254AF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 рабочих дней, следующих </w:t>
      </w:r>
      <w:r w:rsidR="00C254A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 днем окончания срока, необходимого для подписания дополнительного соглашения, </w:t>
      </w:r>
      <w:r w:rsidR="00F57DC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предусмотренного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подпунктом 2) пункта 41 настоящего Порядка,</w:t>
      </w:r>
      <w:r w:rsidR="00C254A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или за днем получения отказа получателя субсидии от согласования новых условий Соглашения.</w:t>
      </w:r>
    </w:p>
    <w:p w:rsidR="007C2B7B" w:rsidRPr="00CF540A" w:rsidRDefault="00CB2B46" w:rsidP="00CF540A">
      <w:pPr>
        <w:pStyle w:val="afc"/>
        <w:widowControl w:val="0"/>
        <w:tabs>
          <w:tab w:val="left" w:pos="851"/>
          <w:tab w:val="left" w:pos="993"/>
          <w:tab w:val="left" w:pos="1257"/>
          <w:tab w:val="left" w:pos="2545"/>
          <w:tab w:val="left" w:pos="3166"/>
          <w:tab w:val="left" w:pos="4197"/>
          <w:tab w:val="left" w:pos="5006"/>
          <w:tab w:val="left" w:pos="5757"/>
          <w:tab w:val="left" w:pos="6503"/>
          <w:tab w:val="left" w:pos="7262"/>
          <w:tab w:val="left" w:pos="7917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6" w:name="_page_72_0"/>
      <w:bookmarkEnd w:id="5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43.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Результатом предоставления субсидии является возмещение части </w:t>
      </w:r>
      <w:r w:rsidR="00C254A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затрат, связанных с реализацией 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бизнес-проектов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направленных на развитие сферы заготовки и переработки дикорастущего, пищевого сырья в Томской области. </w:t>
      </w:r>
    </w:p>
    <w:p w:rsidR="007C2B7B" w:rsidRPr="00CF540A" w:rsidRDefault="00CB2B46" w:rsidP="00CF540A">
      <w:pPr>
        <w:widowControl w:val="0"/>
        <w:tabs>
          <w:tab w:val="left" w:pos="1094"/>
          <w:tab w:val="left" w:pos="1629"/>
          <w:tab w:val="left" w:pos="4005"/>
          <w:tab w:val="left" w:pos="4524"/>
          <w:tab w:val="left" w:pos="6857"/>
          <w:tab w:val="left" w:pos="816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Значением результата является:</w:t>
      </w:r>
    </w:p>
    <w:p w:rsidR="007C2B7B" w:rsidRPr="00CF540A" w:rsidRDefault="00CB2B46" w:rsidP="00CF540A">
      <w:pPr>
        <w:widowControl w:val="0"/>
        <w:tabs>
          <w:tab w:val="left" w:pos="1094"/>
          <w:tab w:val="left" w:pos="1629"/>
          <w:tab w:val="left" w:pos="4005"/>
          <w:tab w:val="left" w:pos="4524"/>
          <w:tab w:val="left" w:pos="6857"/>
          <w:tab w:val="left" w:pos="816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увеличение объемов переработки дикорастущего, пищевого сырья в целом по предприятию и (или) на отдельном производственном участке в текущем календарном году по сравнению с предыдущим календарным годом (по каждому получателю субсидии) не менее чем на 3 процента.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44.</w:t>
      </w:r>
      <w:r w:rsidR="000B03EB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Перечисление средств субсидии осуществляется Департаментом финансово-ресурсного обеспечения единовременно на расчетный </w:t>
      </w:r>
      <w:r w:rsidR="00C254A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или корреспондентский счет, открыты</w:t>
      </w:r>
      <w:r w:rsidR="008450C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участником отбора в учреждениях Центрального банка Российской Федерации или кредитных организациях </w:t>
      </w:r>
      <w:r w:rsidR="00C254A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позднее десятого рабочего дня, следующего за днем принятия главным распорядителем бюджетных средств </w:t>
      </w:r>
      <w:r w:rsidR="008D4A4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лице </w:t>
      </w:r>
      <w:r w:rsidR="00BA5D5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Департамента потребительского рынка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результатам рассмотрения и проверки им документов, указанных в </w:t>
      </w:r>
      <w:bookmarkStart w:id="7" w:name="_page_75_0"/>
      <w:bookmarkEnd w:id="6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подпункте 3) пункта 15 настоящего Порядка, решения о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8450C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предоставлении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субсидии.</w:t>
      </w:r>
    </w:p>
    <w:p w:rsidR="00CF540A" w:rsidRDefault="00CF540A" w:rsidP="001B2B7F">
      <w:pPr>
        <w:widowControl w:val="0"/>
        <w:spacing w:after="0" w:line="240" w:lineRule="auto"/>
        <w:ind w:right="-2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CB169A" w:rsidRDefault="00CB2B46" w:rsidP="001B2B7F">
      <w:pPr>
        <w:widowControl w:val="0"/>
        <w:spacing w:after="0" w:line="240" w:lineRule="auto"/>
        <w:ind w:right="-2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B169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Требования к предоставлению отчетности, осуществлению </w:t>
      </w:r>
      <w:proofErr w:type="gramStart"/>
      <w:r w:rsidRPr="00CB169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контроля </w:t>
      </w:r>
      <w:r w:rsidR="000B03EB" w:rsidRPr="00CB169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B169A">
        <w:rPr>
          <w:rFonts w:ascii="PT Astra Serif" w:eastAsia="Times New Roman" w:hAnsi="PT Astra Serif" w:cs="Times New Roman"/>
          <w:sz w:val="26"/>
          <w:szCs w:val="26"/>
          <w:lang w:eastAsia="ru-RU"/>
        </w:rPr>
        <w:t>за</w:t>
      </w:r>
      <w:proofErr w:type="gramEnd"/>
      <w:r w:rsidRPr="00CB169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соблюдением условий и порядка предоставления субсидии </w:t>
      </w:r>
      <w:r w:rsidR="00EF5FA7" w:rsidRPr="00CB169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4F402F">
        <w:rPr>
          <w:rFonts w:ascii="PT Astra Serif" w:eastAsia="Times New Roman" w:hAnsi="PT Astra Serif" w:cs="Times New Roman"/>
          <w:sz w:val="26"/>
          <w:szCs w:val="26"/>
          <w:lang w:eastAsia="ru-RU"/>
        </w:rPr>
        <w:t>и ответственности за их нарушение</w:t>
      </w:r>
    </w:p>
    <w:p w:rsidR="007C2B7B" w:rsidRPr="00CB169A" w:rsidRDefault="007C2B7B" w:rsidP="00655383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CF540A" w:rsidRDefault="00CB2B46" w:rsidP="00CF540A">
      <w:pPr>
        <w:widowControl w:val="0"/>
        <w:shd w:val="clear" w:color="FFFFFF" w:themeColor="background1" w:fill="FFFFFF" w:themeFill="background1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45.</w:t>
      </w:r>
      <w:r w:rsidR="00EC73B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8555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Получатель субсидии </w:t>
      </w:r>
      <w:r w:rsidR="00D17D3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ежеквартально, не позднее 25</w:t>
      </w:r>
      <w:r w:rsidR="001C3B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-го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17D3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числа месяца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следующего за </w:t>
      </w:r>
      <w:r w:rsidR="00D17D3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отчетным кварталом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представляет </w:t>
      </w:r>
      <w:r w:rsidR="00D17D34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Администрацию Томской области в лице Департамента потребительского рынка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отчет о достижении значения результата предоставления субсидии, указанного в пункте 43 настоящего Порядка, </w:t>
      </w:r>
      <w:r w:rsidR="00731D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F540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форм</w:t>
      </w:r>
      <w:r w:rsidR="00731DB7" w:rsidRPr="00CF540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</w:t>
      </w:r>
      <w:r w:rsidR="00EC73B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 установленной Соглашением.</w:t>
      </w:r>
    </w:p>
    <w:p w:rsidR="00E074A7" w:rsidRPr="00CF540A" w:rsidRDefault="00CB2B46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46.</w:t>
      </w:r>
      <w:r w:rsidR="003D093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Проверка и принятие отчетности главным распорядителем бюджетных средств осуществляется в порядке, определенном регламентом</w:t>
      </w:r>
      <w:r w:rsidR="00E074A7" w:rsidRPr="00CF540A">
        <w:rPr>
          <w:rFonts w:ascii="PT Astra Serif" w:hAnsi="PT Astra Serif"/>
          <w:sz w:val="26"/>
          <w:szCs w:val="26"/>
        </w:rPr>
        <w:t xml:space="preserve"> </w:t>
      </w:r>
      <w:r w:rsidR="00E074A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взаимодействия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074A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Департамента финансово-ресурсного обеспечения с Департаментом потребительского рынка при предоставлении субсидий на возмещение части затрат, связанных с реализацией бизнес-проектов, направленных на развитие сферы заготовки и переработки дикорастущего, пищевого сырья в Томской области, в сроки, не превышающие шестидесяти рабочих дней со дня предоставления отчетности получателем субсидии. </w:t>
      </w:r>
      <w:proofErr w:type="gramEnd"/>
    </w:p>
    <w:p w:rsidR="007C2B7B" w:rsidRPr="00CF540A" w:rsidRDefault="003D0937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 наличии </w:t>
      </w:r>
      <w:r w:rsidR="00E074A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замечаний по результатам рассмотрения и проверки отчетности главный распорядитель бюджетных средств направляет получателю субсидии перечень замечаний с указанием срока их устранения (не более 1 рабочего дня). Получатель субсидии после устранения замечаний направляет доработанную отчетность главному распорядителю </w:t>
      </w:r>
      <w:r w:rsidR="00E074A7" w:rsidRPr="008A236E">
        <w:rPr>
          <w:rFonts w:ascii="PT Astra Serif" w:eastAsia="Times New Roman" w:hAnsi="PT Astra Serif" w:cs="Times New Roman"/>
          <w:sz w:val="26"/>
          <w:szCs w:val="26"/>
          <w:lang w:eastAsia="ru-RU"/>
        </w:rPr>
        <w:t>бюджетных</w:t>
      </w:r>
      <w:r w:rsidR="008A236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сре</w:t>
      </w:r>
      <w:proofErr w:type="gramStart"/>
      <w:r w:rsidR="008A236E">
        <w:rPr>
          <w:rFonts w:ascii="PT Astra Serif" w:eastAsia="Times New Roman" w:hAnsi="PT Astra Serif" w:cs="Times New Roman"/>
          <w:sz w:val="26"/>
          <w:szCs w:val="26"/>
          <w:lang w:eastAsia="ru-RU"/>
        </w:rPr>
        <w:t>дств</w:t>
      </w:r>
      <w:r w:rsidR="00E074A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ср</w:t>
      </w:r>
      <w:proofErr w:type="gramEnd"/>
      <w:r w:rsidR="00E074A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ок, не превышающий одного рабочего дня с даты исправления.</w:t>
      </w:r>
    </w:p>
    <w:p w:rsidR="007C2B7B" w:rsidRPr="00CF540A" w:rsidRDefault="00CB2B46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47.</w:t>
      </w:r>
      <w:r w:rsidR="00EC73B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Главный распорядитель бюджетных средств осуществляет проверку соблюдения </w:t>
      </w:r>
      <w:r w:rsidR="00731D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получателем субсидии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порядка и условий предоставления субсидии, </w:t>
      </w:r>
      <w:r w:rsidR="003D093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</w:t>
      </w:r>
      <w:r w:rsidR="003D093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 </w:t>
      </w:r>
      <w:hyperlink r:id="rId13" w:tooltip="&quot;Бюджетный кодекс Российской Федерации&quot; от 31.07.1998 N 145-ФЗ (ред. от 21.04.2025) {КонсультантПлюс}" w:history="1">
        <w:r w:rsidRPr="00CF540A">
          <w:rPr>
            <w:rStyle w:val="afa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статьями 268.1</w:t>
        </w:r>
      </w:hyperlink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</w:t>
      </w:r>
      <w:hyperlink r:id="rId14" w:tooltip="&quot;Бюджетный кодекс Российской Федерации&quot; от 31.07.1998 N 145-ФЗ (ред. от 21.04.2025) {КонсультантПлюс}" w:history="1">
        <w:r w:rsidRPr="00CF540A">
          <w:rPr>
            <w:rStyle w:val="afa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269.2</w:t>
        </w:r>
      </w:hyperlink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Бюджетного кодекса Российской Федерации.</w:t>
      </w:r>
    </w:p>
    <w:p w:rsidR="007C2B7B" w:rsidRPr="00CF540A" w:rsidRDefault="00CB2B46" w:rsidP="00CF540A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48.</w:t>
      </w:r>
      <w:r w:rsidR="00EC73B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Субсидия подлежит возврату в областной бюджет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получателем субсидии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случаях:</w:t>
      </w:r>
    </w:p>
    <w:p w:rsidR="007C2B7B" w:rsidRPr="00CF540A" w:rsidRDefault="00EC73BF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1) 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нарушения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получателем субсидии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условий предоставления субсидии, установленных </w:t>
      </w:r>
      <w:hyperlink w:anchor="_page_50_0" w:tooltip="#_page_50_0" w:history="1">
        <w:r w:rsidR="00CB2B46" w:rsidRPr="00CF540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пунктом 32 </w:t>
        </w:r>
      </w:hyperlink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настоящего Порядка, </w:t>
      </w:r>
      <w:proofErr w:type="gram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выявленного</w:t>
      </w:r>
      <w:proofErr w:type="gram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том числе </w:t>
      </w:r>
      <w:r w:rsidR="00235D8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 фактам</w:t>
      </w:r>
      <w:bookmarkStart w:id="8" w:name="_page_80_0"/>
      <w:bookmarkEnd w:id="7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проверок, проведенных главным распорядителем бюджетных средств </w:t>
      </w:r>
      <w:r w:rsidR="00235D8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лице Департамента финансово-ресурсного обеспечения и Департамента потребительского рынка и (или) органами государственного финансового контроля, в полном объеме;</w:t>
      </w:r>
    </w:p>
    <w:p w:rsidR="007C2B7B" w:rsidRPr="00CF540A" w:rsidRDefault="00EC73BF" w:rsidP="00CF540A">
      <w:pPr>
        <w:widowControl w:val="0"/>
        <w:tabs>
          <w:tab w:val="left" w:pos="993"/>
          <w:tab w:val="left" w:pos="5109"/>
          <w:tab w:val="left" w:pos="6603"/>
          <w:tab w:val="left" w:pos="8073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2) </w:t>
      </w:r>
      <w:proofErr w:type="spellStart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недостижения</w:t>
      </w:r>
      <w:proofErr w:type="spellEnd"/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получателем субсидии </w:t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значения результата предоставления субсидии, указанного в </w:t>
      </w:r>
      <w:hyperlink w:anchor="_page_72_0" w:tooltip="#_page_72_0" w:history="1">
        <w:r w:rsidR="00CB2B46" w:rsidRPr="00CF540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пункте </w:t>
        </w:r>
      </w:hyperlink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43 настоящего Порядка, в размере, рассчитанном </w:t>
      </w:r>
      <w:r w:rsidR="00235D8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 </w:t>
      </w:r>
      <w:hyperlink w:anchor="_page_80_0" w:tooltip="#_page_80_0" w:history="1">
        <w:r w:rsidR="00CB2B46" w:rsidRPr="00CF540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пунктом </w:t>
        </w:r>
      </w:hyperlink>
      <w:r w:rsidR="00CB2B46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50 настоящего Порядка.</w:t>
      </w:r>
    </w:p>
    <w:p w:rsidR="007C2B7B" w:rsidRPr="00CF540A" w:rsidRDefault="00CB2B46" w:rsidP="00CF540A">
      <w:pPr>
        <w:widowControl w:val="0"/>
        <w:tabs>
          <w:tab w:val="left" w:pos="993"/>
          <w:tab w:val="left" w:pos="5109"/>
          <w:tab w:val="left" w:pos="6603"/>
          <w:tab w:val="left" w:pos="8073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49</w:t>
      </w:r>
      <w:r w:rsidR="00EC73B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.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Возврат субсидии осуществляется на основании направленного главным распорядителем бюджетных сре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дств в л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ице Департамента финансово-ресурсного обеспечения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получателем субсидии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подготовленного на основании представления Департамента потребительского рынка о применении к получателю мер ответственности письменного уведомления о подлежащей возврату сумме субсидии (далее </w:t>
      </w:r>
      <w:r w:rsidR="00EC73B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уведомление).</w:t>
      </w:r>
    </w:p>
    <w:p w:rsidR="007C2B7B" w:rsidRPr="00CF540A" w:rsidRDefault="00CB2B46" w:rsidP="00CF540A">
      <w:pPr>
        <w:widowControl w:val="0"/>
        <w:tabs>
          <w:tab w:val="left" w:pos="2545"/>
          <w:tab w:val="left" w:pos="4197"/>
          <w:tab w:val="left" w:pos="5756"/>
          <w:tab w:val="left" w:pos="6503"/>
          <w:tab w:val="left" w:pos="767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течение тридцати рабочих дней со дня получения уведомления от главного распорядителя бюджетных сре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дств в л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ице Департамента финансово-ресурсного обеспечения </w:t>
      </w:r>
      <w:r w:rsidR="008555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получател</w:t>
      </w:r>
      <w:r w:rsidR="001C3B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ь</w:t>
      </w:r>
      <w:r w:rsidR="00855502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субсидии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осуществляет возврат указанной в уведомлении суммы субсидии в областной бюджет по платежным реквизитам, указанным </w:t>
      </w:r>
      <w:r w:rsidR="00235D8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уведомлении.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 невозврата субсидии в срок, предусмотренный абзацем вторым настоящего пункта, главный распорядитель бюджетных сре</w:t>
      </w:r>
      <w:proofErr w:type="gram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дств в л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ице Департамента финансово-ресурсного обеспечения в течение четырех месяцев </w:t>
      </w:r>
      <w:r w:rsidR="00235D8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даты истечения срока осуществления возврата субсидии, указанного в настоящем пункте, принимает меры по взысканию субсидии в судебном порядке </w:t>
      </w:r>
      <w:r w:rsidR="00235D81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действующим законодательством Российской Федерации.</w:t>
      </w:r>
    </w:p>
    <w:p w:rsidR="007C2B7B" w:rsidRPr="00CF540A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50.</w:t>
      </w:r>
      <w:r w:rsidR="00EC73B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</w:t>
      </w:r>
      <w:proofErr w:type="gramStart"/>
      <w:r w:rsidR="001C3B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</w:t>
      </w:r>
      <w:r w:rsidR="00CC0F29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получателем субсидии 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состоянию на дату представления 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отчетности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допущено </w:t>
      </w:r>
      <w:proofErr w:type="spellStart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недостижение</w:t>
      </w:r>
      <w:proofErr w:type="spellEnd"/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значени</w:t>
      </w:r>
      <w:r w:rsidR="00731DB7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результата предоставления субсидии</w:t>
      </w:r>
      <w:r w:rsidR="001C3BA0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объем субсидии, подлежащий возврату в областной бюджет в установленные настоящим Порядком сроки, рассчитывается </w:t>
      </w:r>
      <w:r w:rsidR="00EC73BF"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F540A">
        <w:rPr>
          <w:rFonts w:ascii="PT Astra Serif" w:eastAsia="Times New Roman" w:hAnsi="PT Astra Serif" w:cs="Times New Roman"/>
          <w:sz w:val="26"/>
          <w:szCs w:val="26"/>
          <w:lang w:eastAsia="ru-RU"/>
        </w:rPr>
        <w:t>по следующей формуле:</w:t>
      </w:r>
    </w:p>
    <w:p w:rsidR="007C2B7B" w:rsidRPr="00655383" w:rsidRDefault="007C2B7B" w:rsidP="00655383">
      <w:pPr>
        <w:widowControl w:val="0"/>
        <w:spacing w:after="0" w:line="240" w:lineRule="auto"/>
        <w:ind w:left="1904" w:right="-20"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CB2B46" w:rsidP="00EC73BF">
      <w:pPr>
        <w:widowControl w:val="0"/>
        <w:spacing w:after="0" w:line="240" w:lineRule="auto"/>
        <w:ind w:right="-2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proofErr w:type="gramStart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V</w:t>
      </w:r>
      <w:proofErr w:type="gramEnd"/>
      <w:r w:rsidRPr="00655383"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возврата</w:t>
      </w:r>
      <w:proofErr w:type="spellEnd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</w:t>
      </w:r>
      <w:proofErr w:type="spellStart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V</w:t>
      </w:r>
      <w:r w:rsidRPr="00655383"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субсидии</w:t>
      </w:r>
      <w:proofErr w:type="spellEnd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x k x (m / n) x 0,2, </w:t>
      </w:r>
      <w:r w:rsidR="00EC73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где:</w:t>
      </w:r>
    </w:p>
    <w:p w:rsidR="007C2B7B" w:rsidRPr="00655383" w:rsidRDefault="007C2B7B" w:rsidP="00655383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proofErr w:type="gramStart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V</w:t>
      </w:r>
      <w:proofErr w:type="gramEnd"/>
      <w:r w:rsidRPr="00655383">
        <w:rPr>
          <w:rFonts w:ascii="PT Astra Serif" w:eastAsia="Times New Roman" w:hAnsi="PT Astra Serif" w:cs="Times New Roman"/>
          <w:sz w:val="26"/>
          <w:szCs w:val="26"/>
          <w:vertAlign w:val="subscript"/>
          <w:lang w:eastAsia="ru-RU"/>
        </w:rPr>
        <w:t>субсидии</w:t>
      </w:r>
      <w:proofErr w:type="spellEnd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C73BF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размер субсидии, предоставленной участнику отбора;</w:t>
      </w:r>
    </w:p>
    <w:p w:rsidR="007C2B7B" w:rsidRPr="00655383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k </w:t>
      </w:r>
      <w:r w:rsidR="00EC73BF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коэффициент возврата субсидии;</w:t>
      </w:r>
    </w:p>
    <w:p w:rsidR="007C2B7B" w:rsidRPr="00655383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m </w:t>
      </w:r>
      <w:r w:rsidR="00EC73BF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количество значений результата, по которым не достигнуты значения;</w:t>
      </w:r>
    </w:p>
    <w:p w:rsidR="007C2B7B" w:rsidRPr="00655383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n </w:t>
      </w:r>
      <w:r w:rsidR="00EC73BF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общее количество значений результата.</w:t>
      </w:r>
    </w:p>
    <w:p w:rsidR="007C2B7B" w:rsidRPr="00655383" w:rsidRDefault="00CB2B46" w:rsidP="00CF540A">
      <w:pPr>
        <w:widowControl w:val="0"/>
        <w:tabs>
          <w:tab w:val="left" w:pos="2492"/>
          <w:tab w:val="left" w:pos="3814"/>
          <w:tab w:val="left" w:pos="5231"/>
          <w:tab w:val="left" w:pos="7397"/>
          <w:tab w:val="left" w:pos="798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Коэффициент возврата субсидии рассчитывается по следующей формуле:</w:t>
      </w:r>
      <w:bookmarkStart w:id="9" w:name="_page_84_0"/>
      <w:bookmarkEnd w:id="8"/>
    </w:p>
    <w:p w:rsidR="007C2B7B" w:rsidRPr="00655383" w:rsidRDefault="007C2B7B" w:rsidP="00655383">
      <w:pPr>
        <w:widowControl w:val="0"/>
        <w:spacing w:after="0" w:line="240" w:lineRule="auto"/>
        <w:ind w:left="3699" w:right="-20"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CB2B46" w:rsidP="00EC73BF">
      <w:pPr>
        <w:widowControl w:val="0"/>
        <w:spacing w:after="0" w:line="240" w:lineRule="auto"/>
        <w:ind w:right="-20" w:hanging="13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k = 1 - T / S, </w:t>
      </w:r>
      <w:r w:rsidR="00EC73B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где:</w:t>
      </w:r>
    </w:p>
    <w:p w:rsidR="007C2B7B" w:rsidRPr="00655383" w:rsidRDefault="007C2B7B" w:rsidP="00655383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T </w:t>
      </w:r>
      <w:r w:rsidR="00EC73BF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фактически достигнутое значение результата на отчетную дату;</w:t>
      </w:r>
    </w:p>
    <w:p w:rsidR="007C2B7B" w:rsidRPr="00655383" w:rsidRDefault="00CB2B46" w:rsidP="00CF540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S </w:t>
      </w:r>
      <w:r w:rsidR="00EC73BF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плановое значение результата.</w:t>
      </w:r>
    </w:p>
    <w:p w:rsidR="0038568E" w:rsidRDefault="00CB2B46" w:rsidP="00CF540A">
      <w:pPr>
        <w:widowControl w:val="0"/>
        <w:tabs>
          <w:tab w:val="left" w:pos="1380"/>
          <w:tab w:val="left" w:pos="2919"/>
          <w:tab w:val="left" w:pos="4920"/>
          <w:tab w:val="left" w:pos="6225"/>
          <w:tab w:val="left" w:pos="827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При расчете объема средств, подлежащих возврату в областной бюджет, используется только положительное итоговое значение коэффициента возврата субсидии.</w:t>
      </w:r>
    </w:p>
    <w:p w:rsidR="007C2B7B" w:rsidRPr="0038568E" w:rsidRDefault="0038568E" w:rsidP="001C3BA0">
      <w:pPr>
        <w:widowControl w:val="0"/>
        <w:tabs>
          <w:tab w:val="left" w:pos="1380"/>
          <w:tab w:val="left" w:pos="2919"/>
          <w:tab w:val="left" w:pos="4920"/>
          <w:tab w:val="left" w:pos="6225"/>
          <w:tab w:val="left" w:pos="8274"/>
        </w:tabs>
        <w:spacing w:after="0" w:line="240" w:lineRule="auto"/>
        <w:ind w:left="5529" w:right="-8" w:hanging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 w:type="column"/>
      </w:r>
      <w:r w:rsidR="00CB2B46" w:rsidRPr="0038568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  <w:r w:rsidR="008D4A49" w:rsidRPr="0038568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№ </w:t>
      </w:r>
      <w:r w:rsidR="00CB2B46" w:rsidRPr="0038568E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</w:p>
    <w:p w:rsidR="007C2B7B" w:rsidRPr="0038568E" w:rsidRDefault="00CB2B46" w:rsidP="001C3BA0">
      <w:pPr>
        <w:widowControl w:val="0"/>
        <w:spacing w:after="0" w:line="240" w:lineRule="auto"/>
        <w:ind w:left="5529" w:hanging="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568E">
        <w:rPr>
          <w:rFonts w:ascii="PT Astra Serif" w:eastAsia="Times New Roman" w:hAnsi="PT Astra Serif" w:cs="Times New Roman"/>
          <w:sz w:val="24"/>
          <w:szCs w:val="24"/>
          <w:lang w:eastAsia="ru-RU"/>
        </w:rPr>
        <w:t>к Порядку</w:t>
      </w:r>
      <w:r w:rsidR="001C3BA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38568E">
        <w:rPr>
          <w:rFonts w:ascii="PT Astra Serif" w:eastAsia="Times New Roman" w:hAnsi="PT Astra Serif" w:cs="Times New Roman"/>
          <w:sz w:val="24"/>
          <w:szCs w:val="24"/>
        </w:rPr>
        <w:t xml:space="preserve">предоставления субсидий на возмещение части затрат, связанных с реализацией </w:t>
      </w:r>
      <w:proofErr w:type="gramStart"/>
      <w:r w:rsidRPr="0038568E">
        <w:rPr>
          <w:rFonts w:ascii="PT Astra Serif" w:eastAsia="Times New Roman" w:hAnsi="PT Astra Serif" w:cs="Times New Roman"/>
          <w:sz w:val="24"/>
          <w:szCs w:val="24"/>
        </w:rPr>
        <w:t>бизнес-проектов</w:t>
      </w:r>
      <w:proofErr w:type="gramEnd"/>
      <w:r w:rsidRPr="0038568E">
        <w:rPr>
          <w:rFonts w:ascii="PT Astra Serif" w:eastAsia="Times New Roman" w:hAnsi="PT Astra Serif" w:cs="Times New Roman"/>
          <w:sz w:val="24"/>
          <w:szCs w:val="24"/>
        </w:rPr>
        <w:t xml:space="preserve">, направленных на развитие сферы заготовки и переработки дикорастущего, пищевого сырья </w:t>
      </w:r>
      <w:r w:rsidR="001C3BA0">
        <w:rPr>
          <w:rFonts w:ascii="PT Astra Serif" w:eastAsia="Times New Roman" w:hAnsi="PT Astra Serif" w:cs="Times New Roman"/>
          <w:sz w:val="24"/>
          <w:szCs w:val="24"/>
        </w:rPr>
        <w:br/>
      </w:r>
      <w:r w:rsidRPr="0038568E">
        <w:rPr>
          <w:rFonts w:ascii="PT Astra Serif" w:eastAsia="Times New Roman" w:hAnsi="PT Astra Serif" w:cs="Times New Roman"/>
          <w:sz w:val="24"/>
          <w:szCs w:val="24"/>
        </w:rPr>
        <w:t>в Томской области</w:t>
      </w:r>
    </w:p>
    <w:p w:rsidR="007C2B7B" w:rsidRPr="0038568E" w:rsidRDefault="007C2B7B" w:rsidP="0065538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C2B7B" w:rsidRPr="0038568E" w:rsidRDefault="00CB2B46" w:rsidP="00655383">
      <w:pPr>
        <w:widowControl w:val="0"/>
        <w:spacing w:after="0" w:line="240" w:lineRule="auto"/>
        <w:ind w:right="-2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568E">
        <w:rPr>
          <w:rFonts w:ascii="PT Astra Serif" w:eastAsia="Times New Roman" w:hAnsi="PT Astra Serif" w:cs="Times New Roman"/>
          <w:sz w:val="24"/>
          <w:szCs w:val="24"/>
          <w:lang w:eastAsia="ru-RU"/>
        </w:rPr>
        <w:t>Форма</w:t>
      </w:r>
    </w:p>
    <w:p w:rsidR="007C2B7B" w:rsidRPr="00655383" w:rsidRDefault="007C2B7B" w:rsidP="0065538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CB2B46" w:rsidP="006B3CBA">
      <w:pPr>
        <w:widowControl w:val="0"/>
        <w:spacing w:after="0" w:line="240" w:lineRule="auto"/>
        <w:ind w:right="-1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Расчет субсидии </w:t>
      </w:r>
    </w:p>
    <w:p w:rsidR="007C2B7B" w:rsidRPr="00655383" w:rsidRDefault="00CB2B46" w:rsidP="006B3CBA">
      <w:pPr>
        <w:widowControl w:val="0"/>
        <w:spacing w:after="0" w:line="240" w:lineRule="auto"/>
        <w:ind w:right="-1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возмещение части затрат, связанных с реализацией </w:t>
      </w:r>
      <w:proofErr w:type="gramStart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бизнес-проекта</w:t>
      </w:r>
      <w:proofErr w:type="gramEnd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, направленного на развитие сферы заготовки и переработки дикорастущего, пищевого сырья в Томской области</w:t>
      </w:r>
    </w:p>
    <w:p w:rsidR="007C2B7B" w:rsidRPr="00655383" w:rsidRDefault="00CB2B46" w:rsidP="00655383">
      <w:pPr>
        <w:widowControl w:val="0"/>
        <w:spacing w:after="0" w:line="240" w:lineRule="auto"/>
        <w:ind w:right="301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</w:t>
      </w:r>
    </w:p>
    <w:p w:rsidR="007C2B7B" w:rsidRPr="007C725A" w:rsidRDefault="00CB2B46" w:rsidP="00655383">
      <w:pPr>
        <w:widowControl w:val="0"/>
        <w:spacing w:after="0" w:line="240" w:lineRule="auto"/>
        <w:ind w:right="301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proofErr w:type="gramStart"/>
      <w:r w:rsidRPr="007C725A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(Полное наименование юридического лица, фамилия, имя, отчество </w:t>
      </w:r>
      <w:proofErr w:type="gramEnd"/>
    </w:p>
    <w:p w:rsidR="007C2B7B" w:rsidRPr="007C725A" w:rsidRDefault="00CB2B46" w:rsidP="00655383">
      <w:pPr>
        <w:widowControl w:val="0"/>
        <w:spacing w:after="0" w:line="240" w:lineRule="auto"/>
        <w:ind w:right="301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7C725A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(последнее </w:t>
      </w:r>
      <w:r w:rsidR="000602E0">
        <w:rPr>
          <w:rFonts w:ascii="PT Astra Serif" w:eastAsia="Times New Roman" w:hAnsi="PT Astra Serif" w:cs="Times New Roman"/>
          <w:sz w:val="20"/>
          <w:szCs w:val="20"/>
          <w:lang w:eastAsia="ru-RU"/>
        </w:rPr>
        <w:t>–</w:t>
      </w:r>
      <w:r w:rsidRPr="007C725A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при наличии) индивидуального предпринимателя)</w:t>
      </w:r>
    </w:p>
    <w:p w:rsidR="007C2B7B" w:rsidRPr="00655383" w:rsidRDefault="00CB2B46" w:rsidP="00655383">
      <w:pPr>
        <w:widowControl w:val="0"/>
        <w:spacing w:after="0" w:line="240" w:lineRule="auto"/>
        <w:ind w:right="301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</w:t>
      </w:r>
    </w:p>
    <w:p w:rsidR="007C2B7B" w:rsidRPr="007C725A" w:rsidRDefault="00CB2B46" w:rsidP="00655383">
      <w:pPr>
        <w:widowControl w:val="0"/>
        <w:spacing w:after="0" w:line="240" w:lineRule="auto"/>
        <w:ind w:right="301"/>
        <w:jc w:val="center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7C725A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(Наименование </w:t>
      </w:r>
      <w:proofErr w:type="gramStart"/>
      <w:r w:rsidRPr="007C725A">
        <w:rPr>
          <w:rFonts w:ascii="PT Astra Serif" w:eastAsia="Times New Roman" w:hAnsi="PT Astra Serif" w:cs="Times New Roman"/>
          <w:sz w:val="20"/>
          <w:szCs w:val="20"/>
          <w:lang w:eastAsia="ru-RU"/>
        </w:rPr>
        <w:t>бизнес-проекта</w:t>
      </w:r>
      <w:proofErr w:type="gramEnd"/>
      <w:r w:rsidRPr="007C725A">
        <w:rPr>
          <w:rFonts w:ascii="PT Astra Serif" w:eastAsia="Times New Roman" w:hAnsi="PT Astra Serif" w:cs="Times New Roman"/>
          <w:sz w:val="20"/>
          <w:szCs w:val="20"/>
          <w:lang w:eastAsia="ru-RU"/>
        </w:rPr>
        <w:t>)</w:t>
      </w:r>
    </w:p>
    <w:p w:rsidR="007C2B7B" w:rsidRPr="00655383" w:rsidRDefault="007C2B7B" w:rsidP="00655383">
      <w:pPr>
        <w:widowControl w:val="0"/>
        <w:spacing w:after="0" w:line="240" w:lineRule="auto"/>
        <w:ind w:left="1" w:right="-2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CB2B46" w:rsidP="00655383">
      <w:pPr>
        <w:widowControl w:val="0"/>
        <w:spacing w:after="0" w:line="240" w:lineRule="auto"/>
        <w:ind w:left="1" w:right="-20" w:hanging="1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по состоянию на __ ______ 20__ г.</w:t>
      </w:r>
    </w:p>
    <w:p w:rsidR="007C2B7B" w:rsidRPr="007C725A" w:rsidRDefault="007C2B7B" w:rsidP="0065538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  <w:bookmarkStart w:id="10" w:name="_page_101_0"/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660"/>
        <w:gridCol w:w="2772"/>
        <w:gridCol w:w="2021"/>
        <w:gridCol w:w="2340"/>
        <w:gridCol w:w="1779"/>
      </w:tblGrid>
      <w:tr w:rsidR="007C2B7B" w:rsidRPr="00655383">
        <w:tc>
          <w:tcPr>
            <w:tcW w:w="675" w:type="dxa"/>
            <w:vAlign w:val="center"/>
          </w:tcPr>
          <w:p w:rsidR="007C2B7B" w:rsidRPr="00655383" w:rsidRDefault="00CB2B46" w:rsidP="0065538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 xml:space="preserve">№ </w:t>
            </w:r>
            <w:proofErr w:type="gramStart"/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>п</w:t>
            </w:r>
            <w:proofErr w:type="gramEnd"/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>/п</w:t>
            </w:r>
          </w:p>
        </w:tc>
        <w:tc>
          <w:tcPr>
            <w:tcW w:w="2883" w:type="dxa"/>
            <w:vAlign w:val="center"/>
          </w:tcPr>
          <w:p w:rsidR="007C2B7B" w:rsidRPr="00655383" w:rsidRDefault="00CB2B46" w:rsidP="0065538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>Наименование приобретенного оборудования</w:t>
            </w:r>
          </w:p>
        </w:tc>
        <w:tc>
          <w:tcPr>
            <w:tcW w:w="2075" w:type="dxa"/>
            <w:vAlign w:val="center"/>
          </w:tcPr>
          <w:p w:rsidR="007C2B7B" w:rsidRPr="00655383" w:rsidRDefault="00CB2B46" w:rsidP="0065538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>Размер понесенных затрат без налога на добавленную стоимость (НДС), в рублях</w:t>
            </w:r>
          </w:p>
        </w:tc>
        <w:tc>
          <w:tcPr>
            <w:tcW w:w="2368" w:type="dxa"/>
            <w:vAlign w:val="center"/>
          </w:tcPr>
          <w:p w:rsidR="007C2B7B" w:rsidRPr="00655383" w:rsidRDefault="00CB2B46" w:rsidP="0065538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>Реквизиты платежного документа, подтверждающего затраты</w:t>
            </w:r>
          </w:p>
        </w:tc>
        <w:tc>
          <w:tcPr>
            <w:tcW w:w="1853" w:type="dxa"/>
            <w:vAlign w:val="center"/>
          </w:tcPr>
          <w:p w:rsidR="007C2B7B" w:rsidRPr="00655383" w:rsidRDefault="00CB2B46" w:rsidP="0065538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 xml:space="preserve">Размер субсидии </w:t>
            </w:r>
            <w:r w:rsidR="00E33D78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br/>
            </w:r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>(в рублях)</w:t>
            </w:r>
          </w:p>
          <w:p w:rsidR="007C2B7B" w:rsidRPr="00655383" w:rsidRDefault="00CB2B46" w:rsidP="00655383">
            <w:pPr>
              <w:jc w:val="center"/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4"/>
                <w:szCs w:val="26"/>
                <w:lang w:eastAsia="ru-RU"/>
              </w:rPr>
              <w:t>(графа 2 x 0,5) &lt;= 1 млн. рублей</w:t>
            </w:r>
          </w:p>
        </w:tc>
      </w:tr>
      <w:tr w:rsidR="007C2B7B" w:rsidRPr="00655383">
        <w:tc>
          <w:tcPr>
            <w:tcW w:w="6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8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8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5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6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8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8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5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6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8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8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5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6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8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8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5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6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8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75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68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5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8001" w:type="dxa"/>
            <w:gridSpan w:val="4"/>
            <w:vAlign w:val="center"/>
          </w:tcPr>
          <w:p w:rsidR="007C2B7B" w:rsidRPr="00655383" w:rsidRDefault="007C725A" w:rsidP="00655383">
            <w:pP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853" w:type="dxa"/>
          </w:tcPr>
          <w:p w:rsidR="007C2B7B" w:rsidRPr="00655383" w:rsidRDefault="007C2B7B" w:rsidP="00655383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</w:tbl>
    <w:p w:rsidR="007C2B7B" w:rsidRPr="00655383" w:rsidRDefault="007C2B7B" w:rsidP="00655383">
      <w:pPr>
        <w:widowControl w:val="0"/>
        <w:spacing w:after="0" w:line="240" w:lineRule="auto"/>
        <w:ind w:right="-2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8882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2"/>
        <w:gridCol w:w="65"/>
        <w:gridCol w:w="50"/>
        <w:gridCol w:w="1205"/>
        <w:gridCol w:w="43"/>
        <w:gridCol w:w="3437"/>
      </w:tblGrid>
      <w:tr w:rsidR="007C2B7B" w:rsidRPr="00655383">
        <w:tc>
          <w:tcPr>
            <w:tcW w:w="4082" w:type="dxa"/>
            <w:tcBorders>
              <w:bottom w:val="single" w:sz="4" w:space="0" w:color="auto"/>
            </w:tcBorders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Руководитель юридического лица,</w:t>
            </w:r>
          </w:p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Индивидуальный предприниматель</w:t>
            </w:r>
          </w:p>
        </w:tc>
        <w:tc>
          <w:tcPr>
            <w:tcW w:w="0" w:type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  </w:t>
            </w:r>
          </w:p>
        </w:tc>
        <w:tc>
          <w:tcPr>
            <w:tcW w:w="0" w:type="auto"/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4082" w:type="dxa"/>
            <w:tcBorders>
              <w:top w:val="single" w:sz="4" w:space="0" w:color="auto"/>
            </w:tcBorders>
          </w:tcPr>
          <w:p w:rsidR="007C2B7B" w:rsidRPr="008A236E" w:rsidRDefault="00CB2B46" w:rsidP="00655383">
            <w:pPr>
              <w:widowControl w:val="0"/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(Уполномоченное лицо)</w:t>
            </w:r>
          </w:p>
        </w:tc>
        <w:tc>
          <w:tcPr>
            <w:tcW w:w="0" w:type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Cs w:val="26"/>
                <w:lang w:eastAsia="ru-RU"/>
              </w:rPr>
              <w:t xml:space="preserve">  </w:t>
            </w:r>
          </w:p>
        </w:tc>
        <w:tc>
          <w:tcPr>
            <w:tcW w:w="0" w:type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Cs w:val="26"/>
                <w:lang w:eastAsia="ru-RU"/>
              </w:rPr>
              <w:t xml:space="preserve">  </w:t>
            </w:r>
          </w:p>
        </w:tc>
        <w:tc>
          <w:tcPr>
            <w:tcW w:w="1205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C2B7B" w:rsidRPr="008A236E" w:rsidRDefault="00CB2B46" w:rsidP="00655383">
            <w:pPr>
              <w:widowControl w:val="0"/>
              <w:spacing w:after="0" w:line="240" w:lineRule="auto"/>
              <w:ind w:right="8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0" w:type="auto"/>
          </w:tcPr>
          <w:p w:rsidR="007C2B7B" w:rsidRPr="008A236E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C2B7B" w:rsidRPr="008A236E" w:rsidRDefault="00CB2B46" w:rsidP="007C725A">
            <w:pPr>
              <w:widowControl w:val="0"/>
              <w:spacing w:after="0" w:line="240" w:lineRule="auto"/>
              <w:ind w:left="128" w:right="-2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Фамилия, имя, отчество </w:t>
            </w:r>
            <w:r w:rsidR="007C725A"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(последнее</w:t>
            </w:r>
            <w:r w:rsidR="007C725A"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– </w:t>
            </w: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 наличии)</w:t>
            </w:r>
          </w:p>
        </w:tc>
      </w:tr>
    </w:tbl>
    <w:p w:rsidR="007C2B7B" w:rsidRPr="00655383" w:rsidRDefault="007C2B7B" w:rsidP="00655383">
      <w:pPr>
        <w:widowControl w:val="0"/>
        <w:spacing w:after="0" w:line="240" w:lineRule="auto"/>
        <w:ind w:right="-2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8882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2"/>
        <w:gridCol w:w="65"/>
        <w:gridCol w:w="50"/>
        <w:gridCol w:w="1205"/>
        <w:gridCol w:w="43"/>
        <w:gridCol w:w="3437"/>
      </w:tblGrid>
      <w:tr w:rsidR="007C2B7B" w:rsidRPr="00655383">
        <w:tc>
          <w:tcPr>
            <w:tcW w:w="4082" w:type="dxa"/>
            <w:tcBorders>
              <w:bottom w:val="single" w:sz="4" w:space="0" w:color="auto"/>
            </w:tcBorders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Главный бухгалтер</w:t>
            </w:r>
          </w:p>
        </w:tc>
        <w:tc>
          <w:tcPr>
            <w:tcW w:w="0" w:type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  </w:t>
            </w:r>
          </w:p>
        </w:tc>
        <w:tc>
          <w:tcPr>
            <w:tcW w:w="0" w:type="auto"/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4082" w:type="dxa"/>
            <w:tcBorders>
              <w:top w:val="single" w:sz="4" w:space="0" w:color="auto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Cs w:val="26"/>
                <w:lang w:eastAsia="ru-RU"/>
              </w:rPr>
            </w:pPr>
          </w:p>
        </w:tc>
        <w:tc>
          <w:tcPr>
            <w:tcW w:w="0" w:type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Cs w:val="26"/>
                <w:lang w:eastAsia="ru-RU"/>
              </w:rPr>
              <w:t xml:space="preserve">  </w:t>
            </w:r>
          </w:p>
        </w:tc>
        <w:tc>
          <w:tcPr>
            <w:tcW w:w="0" w:type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Cs w:val="26"/>
                <w:lang w:eastAsia="ru-RU"/>
              </w:rPr>
              <w:t xml:space="preserve">  </w:t>
            </w:r>
          </w:p>
        </w:tc>
        <w:tc>
          <w:tcPr>
            <w:tcW w:w="1205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C2B7B" w:rsidRPr="008A236E" w:rsidRDefault="00CB2B46" w:rsidP="00655383">
            <w:pPr>
              <w:widowControl w:val="0"/>
              <w:spacing w:after="0" w:line="240" w:lineRule="auto"/>
              <w:ind w:right="8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0" w:type="auto"/>
          </w:tcPr>
          <w:p w:rsidR="007C2B7B" w:rsidRPr="008A236E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C2B7B" w:rsidRPr="008A236E" w:rsidRDefault="00CB2B46" w:rsidP="007F2B36">
            <w:pPr>
              <w:widowControl w:val="0"/>
              <w:spacing w:after="0" w:line="240" w:lineRule="auto"/>
              <w:ind w:left="128" w:right="-2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Фамилия, имя, отчество </w:t>
            </w:r>
            <w:r w:rsidR="007F2B36"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(последнее</w:t>
            </w:r>
            <w:r w:rsidR="007F2B36"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– </w:t>
            </w:r>
            <w:r w:rsidRPr="008A236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 наличии)</w:t>
            </w:r>
          </w:p>
        </w:tc>
      </w:tr>
    </w:tbl>
    <w:p w:rsidR="001C3BA0" w:rsidRPr="008A236E" w:rsidRDefault="001C3BA0" w:rsidP="008A236E">
      <w:pPr>
        <w:widowControl w:val="0"/>
        <w:tabs>
          <w:tab w:val="left" w:pos="5138"/>
        </w:tabs>
        <w:spacing w:after="0" w:line="240" w:lineRule="auto"/>
        <w:ind w:left="2761" w:right="57" w:hanging="276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A236E">
        <w:rPr>
          <w:rFonts w:ascii="PT Astra Serif" w:eastAsia="Times New Roman" w:hAnsi="PT Astra Serif" w:cs="Times New Roman"/>
          <w:sz w:val="24"/>
          <w:szCs w:val="24"/>
          <w:lang w:eastAsia="ru-RU"/>
        </w:rPr>
        <w:t>М.П. (при наличии)</w:t>
      </w:r>
    </w:p>
    <w:tbl>
      <w:tblPr>
        <w:tblStyle w:val="af9"/>
        <w:tblW w:w="992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5"/>
        <w:gridCol w:w="6518"/>
      </w:tblGrid>
      <w:tr w:rsidR="007C2B7B" w:rsidRPr="00655383">
        <w:tc>
          <w:tcPr>
            <w:tcW w:w="3405" w:type="dxa"/>
          </w:tcPr>
          <w:p w:rsidR="001C3BA0" w:rsidRDefault="001C3BA0" w:rsidP="00655383">
            <w:pPr>
              <w:widowControl w:val="0"/>
              <w:tabs>
                <w:tab w:val="left" w:pos="5138"/>
              </w:tabs>
              <w:ind w:right="5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  <w:p w:rsidR="007C2B7B" w:rsidRPr="00655383" w:rsidRDefault="00CB2B46" w:rsidP="00655383">
            <w:pPr>
              <w:widowControl w:val="0"/>
              <w:tabs>
                <w:tab w:val="left" w:pos="5138"/>
              </w:tabs>
              <w:ind w:right="5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 _________ 20__ г.</w:t>
            </w:r>
          </w:p>
        </w:tc>
        <w:tc>
          <w:tcPr>
            <w:tcW w:w="6518" w:type="dxa"/>
          </w:tcPr>
          <w:p w:rsidR="007C2B7B" w:rsidRPr="00655383" w:rsidRDefault="007C2B7B" w:rsidP="007F2B36">
            <w:pPr>
              <w:widowControl w:val="0"/>
              <w:tabs>
                <w:tab w:val="left" w:pos="5138"/>
              </w:tabs>
              <w:ind w:right="57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7F2B36" w:rsidRDefault="007F2B36" w:rsidP="00655383">
      <w:pPr>
        <w:widowControl w:val="0"/>
        <w:tabs>
          <w:tab w:val="left" w:pos="5138"/>
        </w:tabs>
        <w:spacing w:after="0" w:line="240" w:lineRule="auto"/>
        <w:ind w:left="2761" w:right="57" w:hanging="2640"/>
        <w:jc w:val="both"/>
        <w:rPr>
          <w:rFonts w:ascii="PT Astra Serif" w:eastAsia="Times New Roman" w:hAnsi="PT Astra Serif" w:cs="Times New Roman"/>
          <w:lang w:eastAsia="ru-RU"/>
        </w:rPr>
      </w:pPr>
    </w:p>
    <w:p w:rsidR="007C2B7B" w:rsidRPr="007F2B36" w:rsidRDefault="007F2B36" w:rsidP="001C3BA0">
      <w:pPr>
        <w:widowControl w:val="0"/>
        <w:tabs>
          <w:tab w:val="left" w:pos="5138"/>
        </w:tabs>
        <w:spacing w:after="0" w:line="240" w:lineRule="auto"/>
        <w:ind w:left="5529" w:right="5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br w:type="column"/>
      </w:r>
      <w:bookmarkEnd w:id="10"/>
      <w:r w:rsidR="00CB2B46" w:rsidRPr="007F2B3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 </w:t>
      </w:r>
      <w:r w:rsidR="008D4A49" w:rsidRPr="007F2B3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№ </w:t>
      </w:r>
      <w:r w:rsidR="00CB2B46" w:rsidRPr="007F2B36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</w:p>
    <w:p w:rsidR="001C3BA0" w:rsidRPr="0038568E" w:rsidRDefault="001C3BA0" w:rsidP="001C3BA0">
      <w:pPr>
        <w:widowControl w:val="0"/>
        <w:spacing w:after="0" w:line="240" w:lineRule="auto"/>
        <w:ind w:left="5529" w:hanging="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568E">
        <w:rPr>
          <w:rFonts w:ascii="PT Astra Serif" w:eastAsia="Times New Roman" w:hAnsi="PT Astra Serif" w:cs="Times New Roman"/>
          <w:sz w:val="24"/>
          <w:szCs w:val="24"/>
          <w:lang w:eastAsia="ru-RU"/>
        </w:rPr>
        <w:t>к Порядку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38568E">
        <w:rPr>
          <w:rFonts w:ascii="PT Astra Serif" w:eastAsia="Times New Roman" w:hAnsi="PT Astra Serif" w:cs="Times New Roman"/>
          <w:sz w:val="24"/>
          <w:szCs w:val="24"/>
        </w:rPr>
        <w:t xml:space="preserve">предоставления субсидий на возмещение части затрат, связанных с реализацией </w:t>
      </w:r>
      <w:proofErr w:type="gramStart"/>
      <w:r w:rsidRPr="0038568E">
        <w:rPr>
          <w:rFonts w:ascii="PT Astra Serif" w:eastAsia="Times New Roman" w:hAnsi="PT Astra Serif" w:cs="Times New Roman"/>
          <w:sz w:val="24"/>
          <w:szCs w:val="24"/>
        </w:rPr>
        <w:t>бизнес-проектов</w:t>
      </w:r>
      <w:proofErr w:type="gramEnd"/>
      <w:r w:rsidRPr="0038568E">
        <w:rPr>
          <w:rFonts w:ascii="PT Astra Serif" w:eastAsia="Times New Roman" w:hAnsi="PT Astra Serif" w:cs="Times New Roman"/>
          <w:sz w:val="24"/>
          <w:szCs w:val="24"/>
        </w:rPr>
        <w:t xml:space="preserve">, направленных на развитие сферы заготовки и переработки дикорастущего, пищевого сырья </w:t>
      </w:r>
      <w:r>
        <w:rPr>
          <w:rFonts w:ascii="PT Astra Serif" w:eastAsia="Times New Roman" w:hAnsi="PT Astra Serif" w:cs="Times New Roman"/>
          <w:sz w:val="24"/>
          <w:szCs w:val="24"/>
        </w:rPr>
        <w:br/>
      </w:r>
      <w:r w:rsidRPr="0038568E">
        <w:rPr>
          <w:rFonts w:ascii="PT Astra Serif" w:eastAsia="Times New Roman" w:hAnsi="PT Astra Serif" w:cs="Times New Roman"/>
          <w:sz w:val="24"/>
          <w:szCs w:val="24"/>
        </w:rPr>
        <w:t>в Томской области</w:t>
      </w:r>
    </w:p>
    <w:p w:rsidR="007C2B7B" w:rsidRPr="00655383" w:rsidRDefault="007C2B7B" w:rsidP="006553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7C2B7B" w:rsidP="00655383">
      <w:pPr>
        <w:widowControl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71671" w:rsidRPr="00655383" w:rsidRDefault="00CB2B46" w:rsidP="00760C7A">
      <w:pPr>
        <w:widowControl w:val="0"/>
        <w:spacing w:after="0" w:line="240" w:lineRule="auto"/>
        <w:jc w:val="center"/>
        <w:rPr>
          <w:rFonts w:ascii="PT Astra Serif" w:hAnsi="PT Astra Serif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Сведения </w:t>
      </w:r>
      <w:r w:rsidR="007A672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о предлагаемом значении результата предоставления субсидии</w:t>
      </w:r>
    </w:p>
    <w:p w:rsidR="00971671" w:rsidRPr="00655383" w:rsidRDefault="00971671" w:rsidP="00760C7A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возмещение части затрат, связанных с реализацией бизнес-проекта, </w:t>
      </w:r>
      <w:proofErr w:type="gramStart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направленного</w:t>
      </w:r>
      <w:proofErr w:type="gramEnd"/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развитие сферы заготовки и переработки дикорастущего, </w:t>
      </w:r>
    </w:p>
    <w:p w:rsidR="007C2B7B" w:rsidRPr="00655383" w:rsidRDefault="00971671" w:rsidP="00760C7A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пищевого сырья в Томской области</w:t>
      </w:r>
    </w:p>
    <w:p w:rsidR="007C2B7B" w:rsidRPr="00760C7A" w:rsidRDefault="007C2B7B" w:rsidP="0065538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8"/>
        <w:gridCol w:w="3120"/>
      </w:tblGrid>
      <w:tr w:rsidR="007C2B7B" w:rsidRPr="00655383" w:rsidTr="00E33D78">
        <w:tc>
          <w:tcPr>
            <w:tcW w:w="6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B7B" w:rsidRPr="007A672A" w:rsidRDefault="00CB2B46" w:rsidP="00E33D78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7A672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результата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B7B" w:rsidRPr="007A672A" w:rsidRDefault="00CB2B46" w:rsidP="00E33D78">
            <w:pPr>
              <w:widowControl w:val="0"/>
              <w:spacing w:after="0" w:line="240" w:lineRule="auto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7A672A">
              <w:rPr>
                <w:rFonts w:ascii="PT Astra Serif" w:eastAsia="PT Astra Serif" w:hAnsi="PT Astra Serif" w:cs="PT Astra Serif"/>
                <w:sz w:val="26"/>
                <w:szCs w:val="26"/>
              </w:rPr>
              <w:t>Значение</w:t>
            </w:r>
          </w:p>
        </w:tc>
      </w:tr>
      <w:tr w:rsidR="007C2B7B" w:rsidRPr="00655383">
        <w:tc>
          <w:tcPr>
            <w:tcW w:w="6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B7B" w:rsidRPr="00655383" w:rsidRDefault="00CB2B46" w:rsidP="0065538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 Сведения об объеме переработки дикорастущего, пищевого сырья за предшествующий календарный год, тонн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6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B7B" w:rsidRPr="00655383" w:rsidRDefault="00CB2B46" w:rsidP="0065538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2. Сведения об объеме переработки дикорастущего, пищевого сырья в год подачи заявки за текущий календарный год, тонн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655383">
        <w:tc>
          <w:tcPr>
            <w:tcW w:w="6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B7B" w:rsidRPr="00655383" w:rsidRDefault="00CB2B46" w:rsidP="00655383">
            <w:pPr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 Предлагаемое значение результата предоставления субсидии (строка 2/строка 1</w:t>
            </w: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x</w:t>
            </w: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100), %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</w:tbl>
    <w:p w:rsidR="007C2B7B" w:rsidRPr="00655383" w:rsidRDefault="007C2B7B" w:rsidP="0065538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8882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2"/>
        <w:gridCol w:w="65"/>
        <w:gridCol w:w="43"/>
        <w:gridCol w:w="1205"/>
        <w:gridCol w:w="43"/>
        <w:gridCol w:w="3444"/>
      </w:tblGrid>
      <w:tr w:rsidR="007C2B7B" w:rsidRPr="00655383">
        <w:tc>
          <w:tcPr>
            <w:tcW w:w="4082" w:type="dxa"/>
            <w:tcBorders>
              <w:bottom w:val="single" w:sz="4" w:space="0" w:color="auto"/>
            </w:tcBorders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Руководитель юридического лица,</w:t>
            </w:r>
          </w:p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Индивидуальный предприниматель</w:t>
            </w:r>
          </w:p>
        </w:tc>
        <w:tc>
          <w:tcPr>
            <w:tcW w:w="0" w:type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  </w:t>
            </w:r>
          </w:p>
        </w:tc>
        <w:tc>
          <w:tcPr>
            <w:tcW w:w="0" w:type="auto"/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</w:tcPr>
          <w:p w:rsidR="007C2B7B" w:rsidRPr="00655383" w:rsidRDefault="007C2B7B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7C2B7B" w:rsidRPr="00760C7A">
        <w:tc>
          <w:tcPr>
            <w:tcW w:w="4082" w:type="dxa"/>
            <w:tcBorders>
              <w:top w:val="single" w:sz="4" w:space="0" w:color="auto"/>
            </w:tcBorders>
          </w:tcPr>
          <w:p w:rsidR="007C2B7B" w:rsidRPr="00760C7A" w:rsidRDefault="00CB2B46" w:rsidP="00655383">
            <w:pPr>
              <w:widowControl w:val="0"/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60C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(Уполномоченное лицо)</w:t>
            </w:r>
          </w:p>
        </w:tc>
        <w:tc>
          <w:tcPr>
            <w:tcW w:w="0" w:type="auto"/>
          </w:tcPr>
          <w:p w:rsidR="007C2B7B" w:rsidRPr="00760C7A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60C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</w:tcPr>
          <w:p w:rsidR="007C2B7B" w:rsidRPr="00760C7A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60C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205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C2B7B" w:rsidRPr="00760C7A" w:rsidRDefault="00CB2B46" w:rsidP="00655383">
            <w:pPr>
              <w:widowControl w:val="0"/>
              <w:spacing w:after="0" w:line="240" w:lineRule="auto"/>
              <w:ind w:right="8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60C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0" w:type="auto"/>
          </w:tcPr>
          <w:p w:rsidR="007C2B7B" w:rsidRPr="00760C7A" w:rsidRDefault="00CB2B46" w:rsidP="00655383">
            <w:pPr>
              <w:widowControl w:val="0"/>
              <w:spacing w:after="0" w:line="240" w:lineRule="auto"/>
              <w:ind w:right="-2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60C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C2B7B" w:rsidRPr="00760C7A" w:rsidRDefault="00CB2B46" w:rsidP="00BC05F4">
            <w:pPr>
              <w:widowControl w:val="0"/>
              <w:spacing w:after="0" w:line="240" w:lineRule="auto"/>
              <w:ind w:left="128" w:right="-2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760C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Фамилия, имя, отчество </w:t>
            </w:r>
            <w:r w:rsidR="00BC05F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760C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(последнее</w:t>
            </w:r>
            <w:r w:rsidR="00BC05F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– </w:t>
            </w:r>
            <w:r w:rsidRPr="00760C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 наличии)</w:t>
            </w:r>
          </w:p>
        </w:tc>
      </w:tr>
    </w:tbl>
    <w:p w:rsidR="007C2B7B" w:rsidRDefault="007C2B7B" w:rsidP="00655383">
      <w:pPr>
        <w:widowControl w:val="0"/>
        <w:spacing w:after="0" w:line="240" w:lineRule="auto"/>
        <w:ind w:right="-2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3BA0" w:rsidRPr="007A672A" w:rsidRDefault="001C3BA0" w:rsidP="007A672A">
      <w:pPr>
        <w:widowControl w:val="0"/>
        <w:tabs>
          <w:tab w:val="left" w:pos="5138"/>
        </w:tabs>
        <w:spacing w:after="0" w:line="240" w:lineRule="auto"/>
        <w:ind w:left="2761" w:right="57" w:hanging="276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A672A">
        <w:rPr>
          <w:rFonts w:ascii="PT Astra Serif" w:eastAsia="Times New Roman" w:hAnsi="PT Astra Serif" w:cs="Times New Roman"/>
          <w:sz w:val="24"/>
          <w:szCs w:val="24"/>
          <w:lang w:eastAsia="ru-RU"/>
        </w:rPr>
        <w:t>М.П. (при наличии)</w:t>
      </w:r>
    </w:p>
    <w:p w:rsidR="001C3BA0" w:rsidRDefault="001C3BA0" w:rsidP="00655383">
      <w:pPr>
        <w:widowControl w:val="0"/>
        <w:spacing w:after="0" w:line="240" w:lineRule="auto"/>
        <w:ind w:right="-2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3BA0" w:rsidRPr="00655383" w:rsidRDefault="001C3BA0" w:rsidP="00655383">
      <w:pPr>
        <w:widowControl w:val="0"/>
        <w:spacing w:after="0" w:line="240" w:lineRule="auto"/>
        <w:ind w:right="-2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Style w:val="af9"/>
        <w:tblW w:w="992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5"/>
        <w:gridCol w:w="6518"/>
      </w:tblGrid>
      <w:tr w:rsidR="007C2B7B" w:rsidRPr="00655383">
        <w:tc>
          <w:tcPr>
            <w:tcW w:w="3405" w:type="dxa"/>
          </w:tcPr>
          <w:p w:rsidR="007C2B7B" w:rsidRPr="00655383" w:rsidRDefault="00CB2B46" w:rsidP="00655383">
            <w:pPr>
              <w:widowControl w:val="0"/>
              <w:tabs>
                <w:tab w:val="left" w:pos="5138"/>
              </w:tabs>
              <w:ind w:right="57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___ _________ 20__ г.</w:t>
            </w:r>
          </w:p>
        </w:tc>
        <w:tc>
          <w:tcPr>
            <w:tcW w:w="6518" w:type="dxa"/>
          </w:tcPr>
          <w:p w:rsidR="007C2B7B" w:rsidRPr="00655383" w:rsidRDefault="007C2B7B" w:rsidP="00655383">
            <w:pPr>
              <w:widowControl w:val="0"/>
              <w:tabs>
                <w:tab w:val="left" w:pos="5138"/>
              </w:tabs>
              <w:ind w:right="57"/>
              <w:jc w:val="right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7C2B7B" w:rsidRPr="00655383" w:rsidRDefault="007C2B7B" w:rsidP="0065538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7C2B7B" w:rsidP="0065538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7C2B7B" w:rsidP="00655383">
      <w:pPr>
        <w:spacing w:after="0" w:line="240" w:lineRule="auto"/>
        <w:ind w:left="567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3BA0" w:rsidRDefault="001C3BA0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 w:type="page"/>
      </w:r>
    </w:p>
    <w:p w:rsidR="007C2B7B" w:rsidRPr="00655383" w:rsidRDefault="00CB2B46" w:rsidP="00B57DEC">
      <w:pPr>
        <w:widowControl w:val="0"/>
        <w:spacing w:after="0" w:line="240" w:lineRule="auto"/>
        <w:ind w:left="552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Приложение </w:t>
      </w:r>
      <w:r w:rsidR="008D4A49"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</w:p>
    <w:p w:rsidR="001C3BA0" w:rsidRPr="0038568E" w:rsidRDefault="001C3BA0" w:rsidP="001C3BA0">
      <w:pPr>
        <w:widowControl w:val="0"/>
        <w:spacing w:after="0" w:line="240" w:lineRule="auto"/>
        <w:ind w:left="5529" w:hanging="1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8568E">
        <w:rPr>
          <w:rFonts w:ascii="PT Astra Serif" w:eastAsia="Times New Roman" w:hAnsi="PT Astra Serif" w:cs="Times New Roman"/>
          <w:sz w:val="24"/>
          <w:szCs w:val="24"/>
          <w:lang w:eastAsia="ru-RU"/>
        </w:rPr>
        <w:t>к Порядку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38568E">
        <w:rPr>
          <w:rFonts w:ascii="PT Astra Serif" w:eastAsia="Times New Roman" w:hAnsi="PT Astra Serif" w:cs="Times New Roman"/>
          <w:sz w:val="24"/>
          <w:szCs w:val="24"/>
        </w:rPr>
        <w:t xml:space="preserve">предоставления субсидий на возмещение части затрат, связанных с реализацией </w:t>
      </w:r>
      <w:proofErr w:type="gramStart"/>
      <w:r w:rsidRPr="0038568E">
        <w:rPr>
          <w:rFonts w:ascii="PT Astra Serif" w:eastAsia="Times New Roman" w:hAnsi="PT Astra Serif" w:cs="Times New Roman"/>
          <w:sz w:val="24"/>
          <w:szCs w:val="24"/>
        </w:rPr>
        <w:t>бизнес-проектов</w:t>
      </w:r>
      <w:proofErr w:type="gramEnd"/>
      <w:r w:rsidRPr="0038568E">
        <w:rPr>
          <w:rFonts w:ascii="PT Astra Serif" w:eastAsia="Times New Roman" w:hAnsi="PT Astra Serif" w:cs="Times New Roman"/>
          <w:sz w:val="24"/>
          <w:szCs w:val="24"/>
        </w:rPr>
        <w:t xml:space="preserve">, направленных на развитие сферы заготовки и переработки дикорастущего, пищевого сырья </w:t>
      </w:r>
      <w:r>
        <w:rPr>
          <w:rFonts w:ascii="PT Astra Serif" w:eastAsia="Times New Roman" w:hAnsi="PT Astra Serif" w:cs="Times New Roman"/>
          <w:sz w:val="24"/>
          <w:szCs w:val="24"/>
        </w:rPr>
        <w:br/>
      </w:r>
      <w:r w:rsidRPr="0038568E">
        <w:rPr>
          <w:rFonts w:ascii="PT Astra Serif" w:eastAsia="Times New Roman" w:hAnsi="PT Astra Serif" w:cs="Times New Roman"/>
          <w:sz w:val="24"/>
          <w:szCs w:val="24"/>
        </w:rPr>
        <w:t>в Томской области</w:t>
      </w:r>
    </w:p>
    <w:p w:rsidR="007C2B7B" w:rsidRPr="00655383" w:rsidRDefault="007C2B7B" w:rsidP="00655383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7C2B7B" w:rsidP="0065538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2B7B" w:rsidRPr="00655383" w:rsidRDefault="00CB2B46" w:rsidP="00655383">
      <w:pPr>
        <w:widowControl w:val="0"/>
        <w:spacing w:after="0" w:line="240" w:lineRule="auto"/>
        <w:ind w:right="-2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Критерии</w:t>
      </w:r>
    </w:p>
    <w:p w:rsidR="007C2B7B" w:rsidRPr="00655383" w:rsidRDefault="00CB2B46" w:rsidP="00655383">
      <w:pPr>
        <w:widowControl w:val="0"/>
        <w:spacing w:after="0" w:line="240" w:lineRule="auto"/>
        <w:ind w:right="-2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55383">
        <w:rPr>
          <w:rFonts w:ascii="PT Astra Serif" w:eastAsia="Times New Roman" w:hAnsi="PT Astra Serif" w:cs="Times New Roman"/>
          <w:sz w:val="26"/>
          <w:szCs w:val="26"/>
          <w:lang w:eastAsia="ru-RU"/>
        </w:rPr>
        <w:t>оценки заявок участников отбора</w:t>
      </w:r>
    </w:p>
    <w:p w:rsidR="007C2B7B" w:rsidRPr="00421D7C" w:rsidRDefault="007C2B7B" w:rsidP="00655383">
      <w:pPr>
        <w:widowControl w:val="0"/>
        <w:spacing w:after="0" w:line="240" w:lineRule="auto"/>
        <w:ind w:left="2840" w:right="-20"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C2B7B" w:rsidRPr="00655383" w:rsidRDefault="007C2B7B" w:rsidP="00655383">
      <w:pPr>
        <w:widowControl w:val="0"/>
        <w:spacing w:after="0" w:line="240" w:lineRule="auto"/>
        <w:ind w:left="2840" w:right="-2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11" w:name="_GoBack"/>
      <w:bookmarkEnd w:id="11"/>
    </w:p>
    <w:tbl>
      <w:tblPr>
        <w:tblpPr w:leftFromText="180" w:rightFromText="180" w:vertAnchor="text" w:horzAnchor="margin" w:tblpXSpec="center" w:tblpY="-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2"/>
        <w:gridCol w:w="3294"/>
      </w:tblGrid>
      <w:tr w:rsidR="007C2B7B" w:rsidRPr="00655383" w:rsidTr="00117482">
        <w:tc>
          <w:tcPr>
            <w:tcW w:w="6062" w:type="dxa"/>
            <w:shd w:val="clear" w:color="auto" w:fill="auto"/>
            <w:vAlign w:val="center"/>
          </w:tcPr>
          <w:p w:rsidR="007C2B7B" w:rsidRPr="00655383" w:rsidRDefault="00CB2B46" w:rsidP="00117482">
            <w:pPr>
              <w:widowControl w:val="0"/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Наименование критерия</w:t>
            </w:r>
          </w:p>
        </w:tc>
        <w:tc>
          <w:tcPr>
            <w:tcW w:w="3294" w:type="dxa"/>
            <w:shd w:val="clear" w:color="auto" w:fill="auto"/>
            <w:vAlign w:val="center"/>
          </w:tcPr>
          <w:p w:rsidR="007C2B7B" w:rsidRPr="00655383" w:rsidRDefault="00CB2B46" w:rsidP="00117482">
            <w:pPr>
              <w:widowControl w:val="0"/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Количество баллов</w:t>
            </w:r>
          </w:p>
        </w:tc>
      </w:tr>
      <w:tr w:rsidR="007C2B7B" w:rsidRPr="00655383">
        <w:tc>
          <w:tcPr>
            <w:tcW w:w="9356" w:type="dxa"/>
            <w:gridSpan w:val="2"/>
            <w:shd w:val="clear" w:color="auto" w:fill="auto"/>
          </w:tcPr>
          <w:p w:rsidR="007C2B7B" w:rsidRPr="00655383" w:rsidRDefault="00CB2B46" w:rsidP="009E6737">
            <w:pPr>
              <w:widowControl w:val="0"/>
              <w:spacing w:after="0" w:line="240" w:lineRule="auto"/>
              <w:ind w:right="-2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1.</w:t>
            </w:r>
            <w:r w:rsidR="009E6737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 </w:t>
            </w: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 xml:space="preserve">Объем переработки дикорастущего, пищевого сырья в целом по предприятию </w:t>
            </w:r>
            <w:r w:rsidR="009E6737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br/>
            </w: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и (или) на отдельном производственном участке предприятия в текущем календарном году по сравнению с предшествующим календарным годом, процентов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от 103 до 110 процентов (включительно)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12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более 110 процентов, но менее 120 процентов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33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120 процентов и более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55</w:t>
            </w:r>
          </w:p>
        </w:tc>
      </w:tr>
      <w:tr w:rsidR="007C2B7B" w:rsidRPr="00655383">
        <w:tc>
          <w:tcPr>
            <w:tcW w:w="9356" w:type="dxa"/>
            <w:gridSpan w:val="2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 xml:space="preserve">2. Рабочие места, созданные в рамках реализации </w:t>
            </w:r>
            <w:proofErr w:type="gramStart"/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бизнес-проекта</w:t>
            </w:r>
            <w:proofErr w:type="gramEnd"/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, единиц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1C3BA0" w:rsidRDefault="00CB2B46" w:rsidP="00421D7C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1</w:t>
            </w:r>
            <w:r w:rsidR="00421D7C"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 xml:space="preserve"> – </w:t>
            </w: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12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1C3BA0" w:rsidRDefault="00CB2B46" w:rsidP="00421D7C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3</w:t>
            </w:r>
            <w:r w:rsidR="00421D7C"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 xml:space="preserve"> – </w:t>
            </w: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33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1C3BA0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более 5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55</w:t>
            </w:r>
          </w:p>
        </w:tc>
      </w:tr>
      <w:tr w:rsidR="007C2B7B" w:rsidRPr="00655383">
        <w:tc>
          <w:tcPr>
            <w:tcW w:w="9356" w:type="dxa"/>
            <w:gridSpan w:val="2"/>
            <w:shd w:val="clear" w:color="auto" w:fill="auto"/>
          </w:tcPr>
          <w:p w:rsidR="007C2B7B" w:rsidRPr="001C3BA0" w:rsidRDefault="00CB2B46" w:rsidP="00BF7EB8">
            <w:pPr>
              <w:widowControl w:val="0"/>
              <w:spacing w:after="0" w:line="240" w:lineRule="auto"/>
              <w:ind w:right="-2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3.</w:t>
            </w:r>
            <w:r w:rsidR="00BF7EB8"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 </w:t>
            </w: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 xml:space="preserve">Количество новых видов продукции, созданных в рамках реализации </w:t>
            </w:r>
            <w:proofErr w:type="gramStart"/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бизнес-проекта</w:t>
            </w:r>
            <w:proofErr w:type="gramEnd"/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, единиц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1C3BA0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0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0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1C3BA0" w:rsidRDefault="00CB2B46" w:rsidP="00421D7C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1</w:t>
            </w:r>
            <w:r w:rsidR="00421D7C"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 xml:space="preserve"> – </w:t>
            </w: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12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1C3BA0" w:rsidRDefault="00CB2B46" w:rsidP="00421D7C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3</w:t>
            </w:r>
            <w:r w:rsidR="00421D7C"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 xml:space="preserve"> – </w:t>
            </w:r>
            <w:r w:rsidRPr="001C3BA0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33</w:t>
            </w:r>
          </w:p>
        </w:tc>
      </w:tr>
      <w:tr w:rsidR="007C2B7B" w:rsidRPr="00655383">
        <w:tc>
          <w:tcPr>
            <w:tcW w:w="6062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более 5</w:t>
            </w:r>
          </w:p>
        </w:tc>
        <w:tc>
          <w:tcPr>
            <w:tcW w:w="3294" w:type="dxa"/>
            <w:shd w:val="clear" w:color="auto" w:fill="auto"/>
          </w:tcPr>
          <w:p w:rsidR="007C2B7B" w:rsidRPr="00655383" w:rsidRDefault="00CB2B46" w:rsidP="00655383">
            <w:pPr>
              <w:widowControl w:val="0"/>
              <w:spacing w:after="0" w:line="240" w:lineRule="auto"/>
              <w:ind w:right="-20" w:firstLine="709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</w:pPr>
            <w:r w:rsidRPr="00655383">
              <w:rPr>
                <w:rFonts w:ascii="PT Astra Serif" w:eastAsia="Times New Roman" w:hAnsi="PT Astra Serif" w:cs="Times New Roman"/>
                <w:sz w:val="26"/>
                <w:szCs w:val="26"/>
                <w:lang w:eastAsia="zh-CN"/>
              </w:rPr>
              <w:t>55</w:t>
            </w:r>
          </w:p>
        </w:tc>
      </w:tr>
      <w:bookmarkEnd w:id="9"/>
    </w:tbl>
    <w:p w:rsidR="007C2B7B" w:rsidRPr="00655383" w:rsidRDefault="007C2B7B" w:rsidP="00655383">
      <w:pPr>
        <w:spacing w:after="0" w:line="240" w:lineRule="auto"/>
        <w:outlineLvl w:val="0"/>
        <w:rPr>
          <w:rFonts w:ascii="PT Astra Serif" w:eastAsia="Times New Roman" w:hAnsi="PT Astra Serif" w:cs="Times New Roman"/>
          <w:sz w:val="26"/>
          <w:szCs w:val="26"/>
        </w:rPr>
      </w:pPr>
    </w:p>
    <w:sectPr w:rsidR="007C2B7B" w:rsidRPr="00655383" w:rsidSect="00B57DEC">
      <w:headerReference w:type="first" r:id="rId15"/>
      <w:pgSz w:w="11906" w:h="16838"/>
      <w:pgMar w:top="567" w:right="849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269" w:rsidRDefault="00D81269">
      <w:pPr>
        <w:spacing w:after="0" w:line="240" w:lineRule="auto"/>
      </w:pPr>
      <w:r>
        <w:separator/>
      </w:r>
    </w:p>
  </w:endnote>
  <w:endnote w:type="continuationSeparator" w:id="0">
    <w:p w:rsidR="00D81269" w:rsidRDefault="00D81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269" w:rsidRDefault="00D81269">
      <w:pPr>
        <w:spacing w:after="0" w:line="240" w:lineRule="auto"/>
      </w:pPr>
      <w:r>
        <w:separator/>
      </w:r>
    </w:p>
  </w:footnote>
  <w:footnote w:type="continuationSeparator" w:id="0">
    <w:p w:rsidR="00D81269" w:rsidRDefault="00D81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6988"/>
      <w:docPartObj>
        <w:docPartGallery w:val="Page Numbers (Top of Page)"/>
        <w:docPartUnique/>
      </w:docPartObj>
    </w:sdtPr>
    <w:sdtEndPr/>
    <w:sdtContent>
      <w:p w:rsidR="00D81269" w:rsidRDefault="00D81269">
        <w:pPr>
          <w:pStyle w:val="af5"/>
          <w:jc w:val="center"/>
          <w:rPr>
            <w:rFonts w:ascii="PT Astra Serif" w:hAnsi="PT Astra Serif"/>
            <w:sz w:val="24"/>
          </w:rPr>
        </w:pPr>
        <w:r>
          <w:rPr>
            <w:rFonts w:ascii="PT Astra Serif" w:hAnsi="PT Astra Serif"/>
            <w:sz w:val="24"/>
          </w:rPr>
          <w:fldChar w:fldCharType="begin"/>
        </w:r>
        <w:r>
          <w:rPr>
            <w:rFonts w:ascii="PT Astra Serif" w:hAnsi="PT Astra Serif"/>
            <w:sz w:val="24"/>
          </w:rPr>
          <w:instrText>PAGE   \* MERGEFORMAT</w:instrText>
        </w:r>
        <w:r>
          <w:rPr>
            <w:rFonts w:ascii="PT Astra Serif" w:hAnsi="PT Astra Serif"/>
            <w:sz w:val="24"/>
          </w:rPr>
          <w:fldChar w:fldCharType="separate"/>
        </w:r>
        <w:r w:rsidR="001618BA">
          <w:rPr>
            <w:rFonts w:ascii="PT Astra Serif" w:hAnsi="PT Astra Serif"/>
            <w:noProof/>
            <w:sz w:val="24"/>
          </w:rPr>
          <w:t>19</w:t>
        </w:r>
        <w:r>
          <w:rPr>
            <w:rFonts w:ascii="PT Astra Serif" w:hAnsi="PT Astra Serif"/>
            <w:sz w:val="24"/>
          </w:rPr>
          <w:fldChar w:fldCharType="end"/>
        </w:r>
      </w:p>
      <w:p w:rsidR="00D81269" w:rsidRDefault="001618BA">
        <w:pPr>
          <w:pStyle w:val="af5"/>
          <w:jc w:val="center"/>
          <w:rPr>
            <w:rFonts w:ascii="PT Astra Serif" w:hAnsi="PT Astra Serif"/>
            <w:sz w:val="24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269" w:rsidRDefault="00D81269" w:rsidP="00D87E62">
    <w:pPr>
      <w:spacing w:after="120" w:line="240" w:lineRule="auto"/>
      <w:jc w:val="center"/>
      <w:rPr>
        <w:rFonts w:ascii="Times New Roman" w:eastAsia="Times New Roman" w:hAnsi="Times New Roman" w:cs="Times New Roman"/>
        <w:sz w:val="26"/>
        <w:szCs w:val="20"/>
        <w:lang w:eastAsia="ru-RU"/>
      </w:rPr>
    </w:pPr>
    <w:r>
      <w:rPr>
        <w:rFonts w:ascii="PT Astra Serif" w:eastAsia="Times New Roman" w:hAnsi="PT Astra Serif" w:cs="Times New Roman"/>
        <w:noProof/>
        <w:sz w:val="26"/>
        <w:szCs w:val="20"/>
        <w:lang w:eastAsia="ru-RU"/>
      </w:rPr>
      <w:drawing>
        <wp:inline distT="0" distB="0" distL="0" distR="0" wp14:anchorId="722C1776" wp14:editId="208D0EB8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1269" w:rsidRDefault="00D81269" w:rsidP="00D87E62">
    <w:pPr>
      <w:tabs>
        <w:tab w:val="center" w:pos="4153"/>
        <w:tab w:val="right" w:pos="8306"/>
      </w:tabs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20"/>
        <w:lang w:eastAsia="ru-RU"/>
      </w:rPr>
    </w:pPr>
    <w:r>
      <w:rPr>
        <w:rFonts w:ascii="PT Astra Serif" w:eastAsia="Times New Roman" w:hAnsi="PT Astra Serif" w:cs="Times New Roman"/>
        <w:b/>
        <w:caps/>
        <w:sz w:val="30"/>
        <w:szCs w:val="20"/>
        <w:lang w:eastAsia="ru-RU"/>
      </w:rPr>
      <w:t>АДМИНИСТРАЦИЯ ТОМСКОЙ ОБЛАСТИ</w:t>
    </w:r>
  </w:p>
  <w:p w:rsidR="00D81269" w:rsidRDefault="00D81269" w:rsidP="00242292">
    <w:pPr>
      <w:tabs>
        <w:tab w:val="center" w:pos="4153"/>
        <w:tab w:val="right" w:pos="8306"/>
      </w:tabs>
      <w:spacing w:before="240" w:after="24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</w:pPr>
    <w:r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ru-RU"/>
      </w:rPr>
      <w:t>постановление</w:t>
    </w:r>
  </w:p>
  <w:p w:rsidR="00D81269" w:rsidRPr="00D87E62" w:rsidRDefault="00D81269">
    <w:pPr>
      <w:pStyle w:val="af5"/>
      <w:jc w:val="center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269" w:rsidRPr="00B57DEC" w:rsidRDefault="00D81269" w:rsidP="00B57DEC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A69D8"/>
    <w:multiLevelType w:val="hybridMultilevel"/>
    <w:tmpl w:val="8F9243AA"/>
    <w:lvl w:ilvl="0" w:tplc="1C4A82BE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3E84DE18">
      <w:start w:val="1"/>
      <w:numFmt w:val="lowerLetter"/>
      <w:lvlText w:val="%2."/>
      <w:lvlJc w:val="left"/>
      <w:pPr>
        <w:ind w:left="2145" w:hanging="360"/>
      </w:pPr>
    </w:lvl>
    <w:lvl w:ilvl="2" w:tplc="DB1EA140">
      <w:start w:val="1"/>
      <w:numFmt w:val="lowerRoman"/>
      <w:lvlText w:val="%3."/>
      <w:lvlJc w:val="right"/>
      <w:pPr>
        <w:ind w:left="2865" w:hanging="180"/>
      </w:pPr>
    </w:lvl>
    <w:lvl w:ilvl="3" w:tplc="93D846BC">
      <w:start w:val="1"/>
      <w:numFmt w:val="decimal"/>
      <w:lvlText w:val="%4."/>
      <w:lvlJc w:val="left"/>
      <w:pPr>
        <w:ind w:left="3585" w:hanging="360"/>
      </w:pPr>
    </w:lvl>
    <w:lvl w:ilvl="4" w:tplc="F586C6A6">
      <w:start w:val="1"/>
      <w:numFmt w:val="lowerLetter"/>
      <w:lvlText w:val="%5."/>
      <w:lvlJc w:val="left"/>
      <w:pPr>
        <w:ind w:left="4305" w:hanging="360"/>
      </w:pPr>
    </w:lvl>
    <w:lvl w:ilvl="5" w:tplc="8472A950">
      <w:start w:val="1"/>
      <w:numFmt w:val="lowerRoman"/>
      <w:lvlText w:val="%6."/>
      <w:lvlJc w:val="right"/>
      <w:pPr>
        <w:ind w:left="5025" w:hanging="180"/>
      </w:pPr>
    </w:lvl>
    <w:lvl w:ilvl="6" w:tplc="033A4348">
      <w:start w:val="1"/>
      <w:numFmt w:val="decimal"/>
      <w:lvlText w:val="%7."/>
      <w:lvlJc w:val="left"/>
      <w:pPr>
        <w:ind w:left="5745" w:hanging="360"/>
      </w:pPr>
    </w:lvl>
    <w:lvl w:ilvl="7" w:tplc="6BD8B652">
      <w:start w:val="1"/>
      <w:numFmt w:val="lowerLetter"/>
      <w:lvlText w:val="%8."/>
      <w:lvlJc w:val="left"/>
      <w:pPr>
        <w:ind w:left="6465" w:hanging="360"/>
      </w:pPr>
    </w:lvl>
    <w:lvl w:ilvl="8" w:tplc="F6C224EE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14A53AFE"/>
    <w:multiLevelType w:val="hybridMultilevel"/>
    <w:tmpl w:val="DC78686C"/>
    <w:lvl w:ilvl="0" w:tplc="5344D9B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A0E86A8">
      <w:start w:val="1"/>
      <w:numFmt w:val="lowerLetter"/>
      <w:lvlText w:val="%2."/>
      <w:lvlJc w:val="left"/>
      <w:pPr>
        <w:ind w:left="1647" w:hanging="360"/>
      </w:pPr>
    </w:lvl>
    <w:lvl w:ilvl="2" w:tplc="3EE2BD80">
      <w:start w:val="1"/>
      <w:numFmt w:val="lowerRoman"/>
      <w:lvlText w:val="%3."/>
      <w:lvlJc w:val="right"/>
      <w:pPr>
        <w:ind w:left="2367" w:hanging="180"/>
      </w:pPr>
    </w:lvl>
    <w:lvl w:ilvl="3" w:tplc="484E47A0">
      <w:start w:val="1"/>
      <w:numFmt w:val="decimal"/>
      <w:lvlText w:val="%4."/>
      <w:lvlJc w:val="left"/>
      <w:pPr>
        <w:ind w:left="3087" w:hanging="360"/>
      </w:pPr>
    </w:lvl>
    <w:lvl w:ilvl="4" w:tplc="13F8957A">
      <w:start w:val="1"/>
      <w:numFmt w:val="lowerLetter"/>
      <w:lvlText w:val="%5."/>
      <w:lvlJc w:val="left"/>
      <w:pPr>
        <w:ind w:left="3807" w:hanging="360"/>
      </w:pPr>
    </w:lvl>
    <w:lvl w:ilvl="5" w:tplc="1278E604">
      <w:start w:val="1"/>
      <w:numFmt w:val="lowerRoman"/>
      <w:lvlText w:val="%6."/>
      <w:lvlJc w:val="right"/>
      <w:pPr>
        <w:ind w:left="4527" w:hanging="180"/>
      </w:pPr>
    </w:lvl>
    <w:lvl w:ilvl="6" w:tplc="BFA6E7D6">
      <w:start w:val="1"/>
      <w:numFmt w:val="decimal"/>
      <w:lvlText w:val="%7."/>
      <w:lvlJc w:val="left"/>
      <w:pPr>
        <w:ind w:left="5247" w:hanging="360"/>
      </w:pPr>
    </w:lvl>
    <w:lvl w:ilvl="7" w:tplc="7862AC16">
      <w:start w:val="1"/>
      <w:numFmt w:val="lowerLetter"/>
      <w:lvlText w:val="%8."/>
      <w:lvlJc w:val="left"/>
      <w:pPr>
        <w:ind w:left="5967" w:hanging="360"/>
      </w:pPr>
    </w:lvl>
    <w:lvl w:ilvl="8" w:tplc="79A88616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0F57CC"/>
    <w:multiLevelType w:val="hybridMultilevel"/>
    <w:tmpl w:val="C820FEF2"/>
    <w:lvl w:ilvl="0" w:tplc="490CA41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05A871A">
      <w:start w:val="1"/>
      <w:numFmt w:val="lowerLetter"/>
      <w:lvlText w:val="%2."/>
      <w:lvlJc w:val="left"/>
      <w:pPr>
        <w:ind w:left="1789" w:hanging="360"/>
      </w:pPr>
    </w:lvl>
    <w:lvl w:ilvl="2" w:tplc="66203934">
      <w:start w:val="1"/>
      <w:numFmt w:val="lowerRoman"/>
      <w:lvlText w:val="%3."/>
      <w:lvlJc w:val="right"/>
      <w:pPr>
        <w:ind w:left="2509" w:hanging="180"/>
      </w:pPr>
    </w:lvl>
    <w:lvl w:ilvl="3" w:tplc="CB76FFB2">
      <w:start w:val="1"/>
      <w:numFmt w:val="decimal"/>
      <w:lvlText w:val="%4."/>
      <w:lvlJc w:val="left"/>
      <w:pPr>
        <w:ind w:left="3229" w:hanging="360"/>
      </w:pPr>
    </w:lvl>
    <w:lvl w:ilvl="4" w:tplc="D39210BA">
      <w:start w:val="1"/>
      <w:numFmt w:val="lowerLetter"/>
      <w:lvlText w:val="%5."/>
      <w:lvlJc w:val="left"/>
      <w:pPr>
        <w:ind w:left="3949" w:hanging="360"/>
      </w:pPr>
    </w:lvl>
    <w:lvl w:ilvl="5" w:tplc="246C9C38">
      <w:start w:val="1"/>
      <w:numFmt w:val="lowerRoman"/>
      <w:lvlText w:val="%6."/>
      <w:lvlJc w:val="right"/>
      <w:pPr>
        <w:ind w:left="4669" w:hanging="180"/>
      </w:pPr>
    </w:lvl>
    <w:lvl w:ilvl="6" w:tplc="93D49FB6">
      <w:start w:val="1"/>
      <w:numFmt w:val="decimal"/>
      <w:lvlText w:val="%7."/>
      <w:lvlJc w:val="left"/>
      <w:pPr>
        <w:ind w:left="5389" w:hanging="360"/>
      </w:pPr>
    </w:lvl>
    <w:lvl w:ilvl="7" w:tplc="A8368F8C">
      <w:start w:val="1"/>
      <w:numFmt w:val="lowerLetter"/>
      <w:lvlText w:val="%8."/>
      <w:lvlJc w:val="left"/>
      <w:pPr>
        <w:ind w:left="6109" w:hanging="360"/>
      </w:pPr>
    </w:lvl>
    <w:lvl w:ilvl="8" w:tplc="99C81B9A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C6C1C"/>
    <w:multiLevelType w:val="hybridMultilevel"/>
    <w:tmpl w:val="8CCCF040"/>
    <w:lvl w:ilvl="0" w:tplc="8A80B2B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9E9A70">
      <w:start w:val="1"/>
      <w:numFmt w:val="lowerLetter"/>
      <w:lvlText w:val="%2."/>
      <w:lvlJc w:val="left"/>
      <w:pPr>
        <w:ind w:left="1789" w:hanging="360"/>
      </w:pPr>
    </w:lvl>
    <w:lvl w:ilvl="2" w:tplc="685AAE9E">
      <w:start w:val="1"/>
      <w:numFmt w:val="lowerRoman"/>
      <w:lvlText w:val="%3."/>
      <w:lvlJc w:val="right"/>
      <w:pPr>
        <w:ind w:left="2509" w:hanging="180"/>
      </w:pPr>
    </w:lvl>
    <w:lvl w:ilvl="3" w:tplc="74C62EE4">
      <w:start w:val="1"/>
      <w:numFmt w:val="decimal"/>
      <w:lvlText w:val="%4."/>
      <w:lvlJc w:val="left"/>
      <w:pPr>
        <w:ind w:left="3229" w:hanging="360"/>
      </w:pPr>
    </w:lvl>
    <w:lvl w:ilvl="4" w:tplc="64D25B00">
      <w:start w:val="1"/>
      <w:numFmt w:val="lowerLetter"/>
      <w:lvlText w:val="%5."/>
      <w:lvlJc w:val="left"/>
      <w:pPr>
        <w:ind w:left="3949" w:hanging="360"/>
      </w:pPr>
    </w:lvl>
    <w:lvl w:ilvl="5" w:tplc="AA74AE2A">
      <w:start w:val="1"/>
      <w:numFmt w:val="lowerRoman"/>
      <w:lvlText w:val="%6."/>
      <w:lvlJc w:val="right"/>
      <w:pPr>
        <w:ind w:left="4669" w:hanging="180"/>
      </w:pPr>
    </w:lvl>
    <w:lvl w:ilvl="6" w:tplc="050C1E24">
      <w:start w:val="1"/>
      <w:numFmt w:val="decimal"/>
      <w:lvlText w:val="%7."/>
      <w:lvlJc w:val="left"/>
      <w:pPr>
        <w:ind w:left="5389" w:hanging="360"/>
      </w:pPr>
    </w:lvl>
    <w:lvl w:ilvl="7" w:tplc="CEB0E53E">
      <w:start w:val="1"/>
      <w:numFmt w:val="lowerLetter"/>
      <w:lvlText w:val="%8."/>
      <w:lvlJc w:val="left"/>
      <w:pPr>
        <w:ind w:left="6109" w:hanging="360"/>
      </w:pPr>
    </w:lvl>
    <w:lvl w:ilvl="8" w:tplc="24D2002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4000ED"/>
    <w:multiLevelType w:val="hybridMultilevel"/>
    <w:tmpl w:val="811815B2"/>
    <w:lvl w:ilvl="0" w:tplc="9E5228C4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3FDA0C78">
      <w:start w:val="1"/>
      <w:numFmt w:val="lowerLetter"/>
      <w:lvlText w:val="%2."/>
      <w:lvlJc w:val="left"/>
      <w:pPr>
        <w:ind w:left="1789" w:hanging="360"/>
      </w:pPr>
    </w:lvl>
    <w:lvl w:ilvl="2" w:tplc="AB742FF6">
      <w:start w:val="1"/>
      <w:numFmt w:val="lowerRoman"/>
      <w:lvlText w:val="%3."/>
      <w:lvlJc w:val="right"/>
      <w:pPr>
        <w:ind w:left="2509" w:hanging="180"/>
      </w:pPr>
    </w:lvl>
    <w:lvl w:ilvl="3" w:tplc="7966B0F6">
      <w:start w:val="1"/>
      <w:numFmt w:val="decimal"/>
      <w:lvlText w:val="%4."/>
      <w:lvlJc w:val="left"/>
      <w:pPr>
        <w:ind w:left="3229" w:hanging="360"/>
      </w:pPr>
    </w:lvl>
    <w:lvl w:ilvl="4" w:tplc="54607C94">
      <w:start w:val="1"/>
      <w:numFmt w:val="lowerLetter"/>
      <w:lvlText w:val="%5."/>
      <w:lvlJc w:val="left"/>
      <w:pPr>
        <w:ind w:left="3949" w:hanging="360"/>
      </w:pPr>
    </w:lvl>
    <w:lvl w:ilvl="5" w:tplc="C0C60E70">
      <w:start w:val="1"/>
      <w:numFmt w:val="lowerRoman"/>
      <w:lvlText w:val="%6."/>
      <w:lvlJc w:val="right"/>
      <w:pPr>
        <w:ind w:left="4669" w:hanging="180"/>
      </w:pPr>
    </w:lvl>
    <w:lvl w:ilvl="6" w:tplc="3C6C8C42">
      <w:start w:val="1"/>
      <w:numFmt w:val="decimal"/>
      <w:lvlText w:val="%7."/>
      <w:lvlJc w:val="left"/>
      <w:pPr>
        <w:ind w:left="5389" w:hanging="360"/>
      </w:pPr>
    </w:lvl>
    <w:lvl w:ilvl="7" w:tplc="49F23612">
      <w:start w:val="1"/>
      <w:numFmt w:val="lowerLetter"/>
      <w:lvlText w:val="%8."/>
      <w:lvlJc w:val="left"/>
      <w:pPr>
        <w:ind w:left="6109" w:hanging="360"/>
      </w:pPr>
    </w:lvl>
    <w:lvl w:ilvl="8" w:tplc="D84ED63E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0B73575"/>
    <w:multiLevelType w:val="hybridMultilevel"/>
    <w:tmpl w:val="FE26B3E0"/>
    <w:lvl w:ilvl="0" w:tplc="16BCA32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DC346688">
      <w:start w:val="1"/>
      <w:numFmt w:val="lowerLetter"/>
      <w:lvlText w:val="%2."/>
      <w:lvlJc w:val="left"/>
      <w:pPr>
        <w:ind w:left="2149" w:hanging="360"/>
      </w:pPr>
    </w:lvl>
    <w:lvl w:ilvl="2" w:tplc="EC9845B8">
      <w:start w:val="1"/>
      <w:numFmt w:val="lowerRoman"/>
      <w:lvlText w:val="%3."/>
      <w:lvlJc w:val="right"/>
      <w:pPr>
        <w:ind w:left="2869" w:hanging="180"/>
      </w:pPr>
    </w:lvl>
    <w:lvl w:ilvl="3" w:tplc="09C057F4">
      <w:start w:val="1"/>
      <w:numFmt w:val="decimal"/>
      <w:lvlText w:val="%4."/>
      <w:lvlJc w:val="left"/>
      <w:pPr>
        <w:ind w:left="3589" w:hanging="360"/>
      </w:pPr>
    </w:lvl>
    <w:lvl w:ilvl="4" w:tplc="BFEE84D6">
      <w:start w:val="1"/>
      <w:numFmt w:val="lowerLetter"/>
      <w:lvlText w:val="%5."/>
      <w:lvlJc w:val="left"/>
      <w:pPr>
        <w:ind w:left="4309" w:hanging="360"/>
      </w:pPr>
    </w:lvl>
    <w:lvl w:ilvl="5" w:tplc="78D2B3BA">
      <w:start w:val="1"/>
      <w:numFmt w:val="lowerRoman"/>
      <w:lvlText w:val="%6."/>
      <w:lvlJc w:val="right"/>
      <w:pPr>
        <w:ind w:left="5029" w:hanging="180"/>
      </w:pPr>
    </w:lvl>
    <w:lvl w:ilvl="6" w:tplc="56F68132">
      <w:start w:val="1"/>
      <w:numFmt w:val="decimal"/>
      <w:lvlText w:val="%7."/>
      <w:lvlJc w:val="left"/>
      <w:pPr>
        <w:ind w:left="5749" w:hanging="360"/>
      </w:pPr>
    </w:lvl>
    <w:lvl w:ilvl="7" w:tplc="C2385060">
      <w:start w:val="1"/>
      <w:numFmt w:val="lowerLetter"/>
      <w:lvlText w:val="%8."/>
      <w:lvlJc w:val="left"/>
      <w:pPr>
        <w:ind w:left="6469" w:hanging="360"/>
      </w:pPr>
    </w:lvl>
    <w:lvl w:ilvl="8" w:tplc="DCFC557C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2887E5B"/>
    <w:multiLevelType w:val="hybridMultilevel"/>
    <w:tmpl w:val="7B6EBD7E"/>
    <w:lvl w:ilvl="0" w:tplc="2CC03F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95C3B54">
      <w:start w:val="1"/>
      <w:numFmt w:val="lowerLetter"/>
      <w:lvlText w:val="%2."/>
      <w:lvlJc w:val="left"/>
      <w:pPr>
        <w:ind w:left="1789" w:hanging="360"/>
      </w:pPr>
    </w:lvl>
    <w:lvl w:ilvl="2" w:tplc="985451FC">
      <w:start w:val="1"/>
      <w:numFmt w:val="lowerRoman"/>
      <w:lvlText w:val="%3."/>
      <w:lvlJc w:val="right"/>
      <w:pPr>
        <w:ind w:left="2509" w:hanging="180"/>
      </w:pPr>
    </w:lvl>
    <w:lvl w:ilvl="3" w:tplc="95848102">
      <w:start w:val="1"/>
      <w:numFmt w:val="decimal"/>
      <w:lvlText w:val="%4."/>
      <w:lvlJc w:val="left"/>
      <w:pPr>
        <w:ind w:left="3229" w:hanging="360"/>
      </w:pPr>
    </w:lvl>
    <w:lvl w:ilvl="4" w:tplc="AF7CC13C">
      <w:start w:val="1"/>
      <w:numFmt w:val="lowerLetter"/>
      <w:lvlText w:val="%5."/>
      <w:lvlJc w:val="left"/>
      <w:pPr>
        <w:ind w:left="3949" w:hanging="360"/>
      </w:pPr>
    </w:lvl>
    <w:lvl w:ilvl="5" w:tplc="8B3E5FA6">
      <w:start w:val="1"/>
      <w:numFmt w:val="lowerRoman"/>
      <w:lvlText w:val="%6."/>
      <w:lvlJc w:val="right"/>
      <w:pPr>
        <w:ind w:left="4669" w:hanging="180"/>
      </w:pPr>
    </w:lvl>
    <w:lvl w:ilvl="6" w:tplc="ED624C96">
      <w:start w:val="1"/>
      <w:numFmt w:val="decimal"/>
      <w:lvlText w:val="%7."/>
      <w:lvlJc w:val="left"/>
      <w:pPr>
        <w:ind w:left="5389" w:hanging="360"/>
      </w:pPr>
    </w:lvl>
    <w:lvl w:ilvl="7" w:tplc="AD6A5090">
      <w:start w:val="1"/>
      <w:numFmt w:val="lowerLetter"/>
      <w:lvlText w:val="%8."/>
      <w:lvlJc w:val="left"/>
      <w:pPr>
        <w:ind w:left="6109" w:hanging="360"/>
      </w:pPr>
    </w:lvl>
    <w:lvl w:ilvl="8" w:tplc="2496F07C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1E30FF"/>
    <w:multiLevelType w:val="hybridMultilevel"/>
    <w:tmpl w:val="AC8E75BC"/>
    <w:lvl w:ilvl="0" w:tplc="4B0A32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734C25A">
      <w:start w:val="1"/>
      <w:numFmt w:val="lowerLetter"/>
      <w:lvlText w:val="%2."/>
      <w:lvlJc w:val="left"/>
      <w:pPr>
        <w:ind w:left="1440" w:hanging="360"/>
      </w:pPr>
    </w:lvl>
    <w:lvl w:ilvl="2" w:tplc="ADFC0D8E">
      <w:start w:val="1"/>
      <w:numFmt w:val="lowerRoman"/>
      <w:lvlText w:val="%3."/>
      <w:lvlJc w:val="right"/>
      <w:pPr>
        <w:ind w:left="2160" w:hanging="180"/>
      </w:pPr>
    </w:lvl>
    <w:lvl w:ilvl="3" w:tplc="6EA04AA6">
      <w:start w:val="1"/>
      <w:numFmt w:val="decimal"/>
      <w:lvlText w:val="%4."/>
      <w:lvlJc w:val="left"/>
      <w:pPr>
        <w:ind w:left="2880" w:hanging="360"/>
      </w:pPr>
    </w:lvl>
    <w:lvl w:ilvl="4" w:tplc="3EC2E6BE">
      <w:start w:val="1"/>
      <w:numFmt w:val="lowerLetter"/>
      <w:lvlText w:val="%5."/>
      <w:lvlJc w:val="left"/>
      <w:pPr>
        <w:ind w:left="3600" w:hanging="360"/>
      </w:pPr>
    </w:lvl>
    <w:lvl w:ilvl="5" w:tplc="AEC425AA">
      <w:start w:val="1"/>
      <w:numFmt w:val="lowerRoman"/>
      <w:lvlText w:val="%6."/>
      <w:lvlJc w:val="right"/>
      <w:pPr>
        <w:ind w:left="4320" w:hanging="180"/>
      </w:pPr>
    </w:lvl>
    <w:lvl w:ilvl="6" w:tplc="6DC48FCE">
      <w:start w:val="1"/>
      <w:numFmt w:val="decimal"/>
      <w:lvlText w:val="%7."/>
      <w:lvlJc w:val="left"/>
      <w:pPr>
        <w:ind w:left="5040" w:hanging="360"/>
      </w:pPr>
    </w:lvl>
    <w:lvl w:ilvl="7" w:tplc="35B4C99C">
      <w:start w:val="1"/>
      <w:numFmt w:val="lowerLetter"/>
      <w:lvlText w:val="%8."/>
      <w:lvlJc w:val="left"/>
      <w:pPr>
        <w:ind w:left="5760" w:hanging="360"/>
      </w:pPr>
    </w:lvl>
    <w:lvl w:ilvl="8" w:tplc="0388DC8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E7B6E"/>
    <w:multiLevelType w:val="hybridMultilevel"/>
    <w:tmpl w:val="135044B6"/>
    <w:lvl w:ilvl="0" w:tplc="7F6CC684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2E49C0">
      <w:start w:val="1"/>
      <w:numFmt w:val="lowerLetter"/>
      <w:lvlText w:val="%2."/>
      <w:lvlJc w:val="left"/>
      <w:pPr>
        <w:ind w:left="1440" w:hanging="360"/>
      </w:pPr>
    </w:lvl>
    <w:lvl w:ilvl="2" w:tplc="A44A3CCC">
      <w:start w:val="1"/>
      <w:numFmt w:val="lowerRoman"/>
      <w:lvlText w:val="%3."/>
      <w:lvlJc w:val="right"/>
      <w:pPr>
        <w:ind w:left="2160" w:hanging="180"/>
      </w:pPr>
    </w:lvl>
    <w:lvl w:ilvl="3" w:tplc="ABD0DB90">
      <w:start w:val="1"/>
      <w:numFmt w:val="decimal"/>
      <w:lvlText w:val="%4."/>
      <w:lvlJc w:val="left"/>
      <w:pPr>
        <w:ind w:left="2880" w:hanging="360"/>
      </w:pPr>
    </w:lvl>
    <w:lvl w:ilvl="4" w:tplc="A3265856">
      <w:start w:val="1"/>
      <w:numFmt w:val="lowerLetter"/>
      <w:lvlText w:val="%5."/>
      <w:lvlJc w:val="left"/>
      <w:pPr>
        <w:ind w:left="3600" w:hanging="360"/>
      </w:pPr>
    </w:lvl>
    <w:lvl w:ilvl="5" w:tplc="4B0A433E">
      <w:start w:val="1"/>
      <w:numFmt w:val="lowerRoman"/>
      <w:lvlText w:val="%6."/>
      <w:lvlJc w:val="right"/>
      <w:pPr>
        <w:ind w:left="4320" w:hanging="180"/>
      </w:pPr>
    </w:lvl>
    <w:lvl w:ilvl="6" w:tplc="FDB23D42">
      <w:start w:val="1"/>
      <w:numFmt w:val="decimal"/>
      <w:lvlText w:val="%7."/>
      <w:lvlJc w:val="left"/>
      <w:pPr>
        <w:ind w:left="5040" w:hanging="360"/>
      </w:pPr>
    </w:lvl>
    <w:lvl w:ilvl="7" w:tplc="9C0867B6">
      <w:start w:val="1"/>
      <w:numFmt w:val="lowerLetter"/>
      <w:lvlText w:val="%8."/>
      <w:lvlJc w:val="left"/>
      <w:pPr>
        <w:ind w:left="5760" w:hanging="360"/>
      </w:pPr>
    </w:lvl>
    <w:lvl w:ilvl="8" w:tplc="3948DC0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857F0"/>
    <w:multiLevelType w:val="hybridMultilevel"/>
    <w:tmpl w:val="A606E11E"/>
    <w:lvl w:ilvl="0" w:tplc="F3A003C6">
      <w:start w:val="1"/>
      <w:numFmt w:val="decimal"/>
      <w:lvlText w:val="%1."/>
      <w:lvlJc w:val="left"/>
      <w:pPr>
        <w:ind w:left="1429" w:hanging="360"/>
      </w:pPr>
    </w:lvl>
    <w:lvl w:ilvl="1" w:tplc="27F8D058">
      <w:start w:val="1"/>
      <w:numFmt w:val="lowerLetter"/>
      <w:lvlText w:val="%2."/>
      <w:lvlJc w:val="left"/>
      <w:pPr>
        <w:ind w:left="2149" w:hanging="360"/>
      </w:pPr>
    </w:lvl>
    <w:lvl w:ilvl="2" w:tplc="7E6C7632">
      <w:start w:val="1"/>
      <w:numFmt w:val="lowerRoman"/>
      <w:lvlText w:val="%3."/>
      <w:lvlJc w:val="right"/>
      <w:pPr>
        <w:ind w:left="2869" w:hanging="180"/>
      </w:pPr>
    </w:lvl>
    <w:lvl w:ilvl="3" w:tplc="DF8EEB16">
      <w:start w:val="1"/>
      <w:numFmt w:val="decimal"/>
      <w:lvlText w:val="%4."/>
      <w:lvlJc w:val="left"/>
      <w:pPr>
        <w:ind w:left="3589" w:hanging="360"/>
      </w:pPr>
    </w:lvl>
    <w:lvl w:ilvl="4" w:tplc="59BC1C96">
      <w:start w:val="1"/>
      <w:numFmt w:val="lowerLetter"/>
      <w:lvlText w:val="%5."/>
      <w:lvlJc w:val="left"/>
      <w:pPr>
        <w:ind w:left="4309" w:hanging="360"/>
      </w:pPr>
    </w:lvl>
    <w:lvl w:ilvl="5" w:tplc="1772EF34">
      <w:start w:val="1"/>
      <w:numFmt w:val="lowerRoman"/>
      <w:lvlText w:val="%6."/>
      <w:lvlJc w:val="right"/>
      <w:pPr>
        <w:ind w:left="5029" w:hanging="180"/>
      </w:pPr>
    </w:lvl>
    <w:lvl w:ilvl="6" w:tplc="41B07E94">
      <w:start w:val="1"/>
      <w:numFmt w:val="decimal"/>
      <w:lvlText w:val="%7."/>
      <w:lvlJc w:val="left"/>
      <w:pPr>
        <w:ind w:left="5749" w:hanging="360"/>
      </w:pPr>
    </w:lvl>
    <w:lvl w:ilvl="7" w:tplc="9094E600">
      <w:start w:val="1"/>
      <w:numFmt w:val="lowerLetter"/>
      <w:lvlText w:val="%8."/>
      <w:lvlJc w:val="left"/>
      <w:pPr>
        <w:ind w:left="6469" w:hanging="360"/>
      </w:pPr>
    </w:lvl>
    <w:lvl w:ilvl="8" w:tplc="334EC59A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B6576F3"/>
    <w:multiLevelType w:val="hybridMultilevel"/>
    <w:tmpl w:val="7C1A70B6"/>
    <w:lvl w:ilvl="0" w:tplc="F14203D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D181FC2"/>
    <w:multiLevelType w:val="hybridMultilevel"/>
    <w:tmpl w:val="14F07B72"/>
    <w:lvl w:ilvl="0" w:tplc="67CA2884">
      <w:start w:val="1"/>
      <w:numFmt w:val="decimal"/>
      <w:lvlText w:val="%1."/>
      <w:lvlJc w:val="left"/>
      <w:pPr>
        <w:ind w:left="1260" w:hanging="360"/>
      </w:pPr>
    </w:lvl>
    <w:lvl w:ilvl="1" w:tplc="C00AE4A8">
      <w:start w:val="1"/>
      <w:numFmt w:val="lowerLetter"/>
      <w:lvlText w:val="%2."/>
      <w:lvlJc w:val="left"/>
      <w:pPr>
        <w:ind w:left="1980" w:hanging="360"/>
      </w:pPr>
    </w:lvl>
    <w:lvl w:ilvl="2" w:tplc="B61E2572">
      <w:start w:val="1"/>
      <w:numFmt w:val="lowerRoman"/>
      <w:lvlText w:val="%3."/>
      <w:lvlJc w:val="right"/>
      <w:pPr>
        <w:ind w:left="2700" w:hanging="180"/>
      </w:pPr>
    </w:lvl>
    <w:lvl w:ilvl="3" w:tplc="0D84F930">
      <w:start w:val="1"/>
      <w:numFmt w:val="decimal"/>
      <w:lvlText w:val="%4."/>
      <w:lvlJc w:val="left"/>
      <w:pPr>
        <w:ind w:left="3420" w:hanging="360"/>
      </w:pPr>
    </w:lvl>
    <w:lvl w:ilvl="4" w:tplc="3348A2F6">
      <w:start w:val="1"/>
      <w:numFmt w:val="lowerLetter"/>
      <w:lvlText w:val="%5."/>
      <w:lvlJc w:val="left"/>
      <w:pPr>
        <w:ind w:left="4140" w:hanging="360"/>
      </w:pPr>
    </w:lvl>
    <w:lvl w:ilvl="5" w:tplc="44D076FA">
      <w:start w:val="1"/>
      <w:numFmt w:val="lowerRoman"/>
      <w:lvlText w:val="%6."/>
      <w:lvlJc w:val="right"/>
      <w:pPr>
        <w:ind w:left="4860" w:hanging="180"/>
      </w:pPr>
    </w:lvl>
    <w:lvl w:ilvl="6" w:tplc="F7EE2E50">
      <w:start w:val="1"/>
      <w:numFmt w:val="decimal"/>
      <w:lvlText w:val="%7."/>
      <w:lvlJc w:val="left"/>
      <w:pPr>
        <w:ind w:left="5580" w:hanging="360"/>
      </w:pPr>
    </w:lvl>
    <w:lvl w:ilvl="7" w:tplc="2C3670C0">
      <w:start w:val="1"/>
      <w:numFmt w:val="lowerLetter"/>
      <w:lvlText w:val="%8."/>
      <w:lvlJc w:val="left"/>
      <w:pPr>
        <w:ind w:left="6300" w:hanging="360"/>
      </w:pPr>
    </w:lvl>
    <w:lvl w:ilvl="8" w:tplc="0B344E42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FB61FD9"/>
    <w:multiLevelType w:val="hybridMultilevel"/>
    <w:tmpl w:val="0A84C562"/>
    <w:lvl w:ilvl="0" w:tplc="CE1A45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30859DA">
      <w:start w:val="1"/>
      <w:numFmt w:val="lowerLetter"/>
      <w:lvlText w:val="%2."/>
      <w:lvlJc w:val="left"/>
      <w:pPr>
        <w:ind w:left="1440" w:hanging="360"/>
      </w:pPr>
    </w:lvl>
    <w:lvl w:ilvl="2" w:tplc="6CE62C08">
      <w:start w:val="1"/>
      <w:numFmt w:val="lowerRoman"/>
      <w:lvlText w:val="%3."/>
      <w:lvlJc w:val="right"/>
      <w:pPr>
        <w:ind w:left="2160" w:hanging="180"/>
      </w:pPr>
    </w:lvl>
    <w:lvl w:ilvl="3" w:tplc="8C64683C">
      <w:start w:val="1"/>
      <w:numFmt w:val="decimal"/>
      <w:lvlText w:val="%4."/>
      <w:lvlJc w:val="left"/>
      <w:pPr>
        <w:ind w:left="2880" w:hanging="360"/>
      </w:pPr>
    </w:lvl>
    <w:lvl w:ilvl="4" w:tplc="46B62C7A">
      <w:start w:val="1"/>
      <w:numFmt w:val="lowerLetter"/>
      <w:lvlText w:val="%5."/>
      <w:lvlJc w:val="left"/>
      <w:pPr>
        <w:ind w:left="3600" w:hanging="360"/>
      </w:pPr>
    </w:lvl>
    <w:lvl w:ilvl="5" w:tplc="BCDE0FC4">
      <w:start w:val="1"/>
      <w:numFmt w:val="lowerRoman"/>
      <w:lvlText w:val="%6."/>
      <w:lvlJc w:val="right"/>
      <w:pPr>
        <w:ind w:left="4320" w:hanging="180"/>
      </w:pPr>
    </w:lvl>
    <w:lvl w:ilvl="6" w:tplc="556A1E20">
      <w:start w:val="1"/>
      <w:numFmt w:val="decimal"/>
      <w:lvlText w:val="%7."/>
      <w:lvlJc w:val="left"/>
      <w:pPr>
        <w:ind w:left="5040" w:hanging="360"/>
      </w:pPr>
    </w:lvl>
    <w:lvl w:ilvl="7" w:tplc="153044FE">
      <w:start w:val="1"/>
      <w:numFmt w:val="lowerLetter"/>
      <w:lvlText w:val="%8."/>
      <w:lvlJc w:val="left"/>
      <w:pPr>
        <w:ind w:left="5760" w:hanging="360"/>
      </w:pPr>
    </w:lvl>
    <w:lvl w:ilvl="8" w:tplc="389AD89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280419"/>
    <w:multiLevelType w:val="hybridMultilevel"/>
    <w:tmpl w:val="DFD0AEB2"/>
    <w:lvl w:ilvl="0" w:tplc="81A06B04">
      <w:start w:val="1"/>
      <w:numFmt w:val="decimal"/>
      <w:lvlText w:val="%1."/>
      <w:lvlJc w:val="left"/>
      <w:pPr>
        <w:ind w:left="1636" w:hanging="360"/>
      </w:pPr>
      <w:rPr>
        <w:rFonts w:hint="default"/>
        <w:i w:val="0"/>
      </w:rPr>
    </w:lvl>
    <w:lvl w:ilvl="1" w:tplc="0A246B80">
      <w:start w:val="1"/>
      <w:numFmt w:val="lowerLetter"/>
      <w:lvlText w:val="%2."/>
      <w:lvlJc w:val="left"/>
      <w:pPr>
        <w:ind w:left="2149" w:hanging="360"/>
      </w:pPr>
    </w:lvl>
    <w:lvl w:ilvl="2" w:tplc="6840CDE6">
      <w:start w:val="1"/>
      <w:numFmt w:val="lowerRoman"/>
      <w:lvlText w:val="%3."/>
      <w:lvlJc w:val="right"/>
      <w:pPr>
        <w:ind w:left="2869" w:hanging="180"/>
      </w:pPr>
    </w:lvl>
    <w:lvl w:ilvl="3" w:tplc="8276656E">
      <w:start w:val="1"/>
      <w:numFmt w:val="decimal"/>
      <w:lvlText w:val="%4."/>
      <w:lvlJc w:val="left"/>
      <w:pPr>
        <w:ind w:left="3589" w:hanging="360"/>
      </w:pPr>
    </w:lvl>
    <w:lvl w:ilvl="4" w:tplc="B7F81A90">
      <w:start w:val="1"/>
      <w:numFmt w:val="lowerLetter"/>
      <w:lvlText w:val="%5."/>
      <w:lvlJc w:val="left"/>
      <w:pPr>
        <w:ind w:left="4309" w:hanging="360"/>
      </w:pPr>
    </w:lvl>
    <w:lvl w:ilvl="5" w:tplc="8E84D4B6">
      <w:start w:val="1"/>
      <w:numFmt w:val="lowerRoman"/>
      <w:lvlText w:val="%6."/>
      <w:lvlJc w:val="right"/>
      <w:pPr>
        <w:ind w:left="5029" w:hanging="180"/>
      </w:pPr>
    </w:lvl>
    <w:lvl w:ilvl="6" w:tplc="ED6CD9EE">
      <w:start w:val="1"/>
      <w:numFmt w:val="decimal"/>
      <w:lvlText w:val="%7."/>
      <w:lvlJc w:val="left"/>
      <w:pPr>
        <w:ind w:left="5749" w:hanging="360"/>
      </w:pPr>
    </w:lvl>
    <w:lvl w:ilvl="7" w:tplc="092C2938">
      <w:start w:val="1"/>
      <w:numFmt w:val="lowerLetter"/>
      <w:lvlText w:val="%8."/>
      <w:lvlJc w:val="left"/>
      <w:pPr>
        <w:ind w:left="6469" w:hanging="360"/>
      </w:pPr>
    </w:lvl>
    <w:lvl w:ilvl="8" w:tplc="A6D26E1A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664B34"/>
    <w:multiLevelType w:val="hybridMultilevel"/>
    <w:tmpl w:val="96D87266"/>
    <w:lvl w:ilvl="0" w:tplc="4D0E994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8AA0C6E0">
      <w:start w:val="1"/>
      <w:numFmt w:val="lowerLetter"/>
      <w:lvlText w:val="%2."/>
      <w:lvlJc w:val="left"/>
      <w:pPr>
        <w:ind w:left="1647" w:hanging="360"/>
      </w:pPr>
    </w:lvl>
    <w:lvl w:ilvl="2" w:tplc="1106937E">
      <w:start w:val="1"/>
      <w:numFmt w:val="lowerRoman"/>
      <w:lvlText w:val="%3."/>
      <w:lvlJc w:val="right"/>
      <w:pPr>
        <w:ind w:left="2367" w:hanging="180"/>
      </w:pPr>
    </w:lvl>
    <w:lvl w:ilvl="3" w:tplc="AD4E2626">
      <w:start w:val="1"/>
      <w:numFmt w:val="decimal"/>
      <w:lvlText w:val="%4."/>
      <w:lvlJc w:val="left"/>
      <w:pPr>
        <w:ind w:left="3087" w:hanging="360"/>
      </w:pPr>
    </w:lvl>
    <w:lvl w:ilvl="4" w:tplc="CFC41E46">
      <w:start w:val="1"/>
      <w:numFmt w:val="lowerLetter"/>
      <w:lvlText w:val="%5."/>
      <w:lvlJc w:val="left"/>
      <w:pPr>
        <w:ind w:left="3807" w:hanging="360"/>
      </w:pPr>
    </w:lvl>
    <w:lvl w:ilvl="5" w:tplc="E6F615F6">
      <w:start w:val="1"/>
      <w:numFmt w:val="lowerRoman"/>
      <w:lvlText w:val="%6."/>
      <w:lvlJc w:val="right"/>
      <w:pPr>
        <w:ind w:left="4527" w:hanging="180"/>
      </w:pPr>
    </w:lvl>
    <w:lvl w:ilvl="6" w:tplc="F0208E2A">
      <w:start w:val="1"/>
      <w:numFmt w:val="decimal"/>
      <w:lvlText w:val="%7."/>
      <w:lvlJc w:val="left"/>
      <w:pPr>
        <w:ind w:left="5247" w:hanging="360"/>
      </w:pPr>
    </w:lvl>
    <w:lvl w:ilvl="7" w:tplc="4418CFE8">
      <w:start w:val="1"/>
      <w:numFmt w:val="lowerLetter"/>
      <w:lvlText w:val="%8."/>
      <w:lvlJc w:val="left"/>
      <w:pPr>
        <w:ind w:left="5967" w:hanging="360"/>
      </w:pPr>
    </w:lvl>
    <w:lvl w:ilvl="8" w:tplc="93605058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81B109C"/>
    <w:multiLevelType w:val="hybridMultilevel"/>
    <w:tmpl w:val="D108ADD2"/>
    <w:lvl w:ilvl="0" w:tplc="BD286146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151A0ABA">
      <w:start w:val="1"/>
      <w:numFmt w:val="lowerLetter"/>
      <w:lvlText w:val="%2."/>
      <w:lvlJc w:val="left"/>
      <w:pPr>
        <w:ind w:left="1789" w:hanging="360"/>
      </w:pPr>
    </w:lvl>
    <w:lvl w:ilvl="2" w:tplc="D2243088">
      <w:start w:val="1"/>
      <w:numFmt w:val="lowerRoman"/>
      <w:lvlText w:val="%3."/>
      <w:lvlJc w:val="right"/>
      <w:pPr>
        <w:ind w:left="2509" w:hanging="180"/>
      </w:pPr>
    </w:lvl>
    <w:lvl w:ilvl="3" w:tplc="4A4CAC76">
      <w:start w:val="1"/>
      <w:numFmt w:val="decimal"/>
      <w:lvlText w:val="%4."/>
      <w:lvlJc w:val="left"/>
      <w:pPr>
        <w:ind w:left="3229" w:hanging="360"/>
      </w:pPr>
    </w:lvl>
    <w:lvl w:ilvl="4" w:tplc="C914B20A">
      <w:start w:val="1"/>
      <w:numFmt w:val="lowerLetter"/>
      <w:lvlText w:val="%5."/>
      <w:lvlJc w:val="left"/>
      <w:pPr>
        <w:ind w:left="3949" w:hanging="360"/>
      </w:pPr>
    </w:lvl>
    <w:lvl w:ilvl="5" w:tplc="CD98F0B0">
      <w:start w:val="1"/>
      <w:numFmt w:val="lowerRoman"/>
      <w:lvlText w:val="%6."/>
      <w:lvlJc w:val="right"/>
      <w:pPr>
        <w:ind w:left="4669" w:hanging="180"/>
      </w:pPr>
    </w:lvl>
    <w:lvl w:ilvl="6" w:tplc="4F46C744">
      <w:start w:val="1"/>
      <w:numFmt w:val="decimal"/>
      <w:lvlText w:val="%7."/>
      <w:lvlJc w:val="left"/>
      <w:pPr>
        <w:ind w:left="5389" w:hanging="360"/>
      </w:pPr>
    </w:lvl>
    <w:lvl w:ilvl="7" w:tplc="100E5650">
      <w:start w:val="1"/>
      <w:numFmt w:val="lowerLetter"/>
      <w:lvlText w:val="%8."/>
      <w:lvlJc w:val="left"/>
      <w:pPr>
        <w:ind w:left="6109" w:hanging="360"/>
      </w:pPr>
    </w:lvl>
    <w:lvl w:ilvl="8" w:tplc="C4CC646C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1E64D4"/>
    <w:multiLevelType w:val="hybridMultilevel"/>
    <w:tmpl w:val="EC9E2C18"/>
    <w:lvl w:ilvl="0" w:tplc="22C67EFE">
      <w:start w:val="1"/>
      <w:numFmt w:val="decimal"/>
      <w:lvlText w:val="%1."/>
      <w:lvlJc w:val="left"/>
      <w:pPr>
        <w:ind w:left="1636" w:hanging="360"/>
      </w:pPr>
      <w:rPr>
        <w:rFonts w:hint="default"/>
        <w:i w:val="0"/>
      </w:rPr>
    </w:lvl>
    <w:lvl w:ilvl="1" w:tplc="3A8098B0">
      <w:start w:val="1"/>
      <w:numFmt w:val="lowerLetter"/>
      <w:lvlText w:val="%2."/>
      <w:lvlJc w:val="left"/>
      <w:pPr>
        <w:ind w:left="2149" w:hanging="360"/>
      </w:pPr>
    </w:lvl>
    <w:lvl w:ilvl="2" w:tplc="201AD840">
      <w:start w:val="1"/>
      <w:numFmt w:val="lowerRoman"/>
      <w:lvlText w:val="%3."/>
      <w:lvlJc w:val="right"/>
      <w:pPr>
        <w:ind w:left="2869" w:hanging="180"/>
      </w:pPr>
    </w:lvl>
    <w:lvl w:ilvl="3" w:tplc="ADDC46B4">
      <w:start w:val="1"/>
      <w:numFmt w:val="decimal"/>
      <w:lvlText w:val="%4."/>
      <w:lvlJc w:val="left"/>
      <w:pPr>
        <w:ind w:left="3589" w:hanging="360"/>
      </w:pPr>
    </w:lvl>
    <w:lvl w:ilvl="4" w:tplc="C70247E2">
      <w:start w:val="1"/>
      <w:numFmt w:val="lowerLetter"/>
      <w:lvlText w:val="%5."/>
      <w:lvlJc w:val="left"/>
      <w:pPr>
        <w:ind w:left="4309" w:hanging="360"/>
      </w:pPr>
    </w:lvl>
    <w:lvl w:ilvl="5" w:tplc="2FFC4B9C">
      <w:start w:val="1"/>
      <w:numFmt w:val="lowerRoman"/>
      <w:lvlText w:val="%6."/>
      <w:lvlJc w:val="right"/>
      <w:pPr>
        <w:ind w:left="5029" w:hanging="180"/>
      </w:pPr>
    </w:lvl>
    <w:lvl w:ilvl="6" w:tplc="37F63D18">
      <w:start w:val="1"/>
      <w:numFmt w:val="decimal"/>
      <w:lvlText w:val="%7."/>
      <w:lvlJc w:val="left"/>
      <w:pPr>
        <w:ind w:left="5749" w:hanging="360"/>
      </w:pPr>
    </w:lvl>
    <w:lvl w:ilvl="7" w:tplc="3B50F6E4">
      <w:start w:val="1"/>
      <w:numFmt w:val="lowerLetter"/>
      <w:lvlText w:val="%8."/>
      <w:lvlJc w:val="left"/>
      <w:pPr>
        <w:ind w:left="6469" w:hanging="360"/>
      </w:pPr>
    </w:lvl>
    <w:lvl w:ilvl="8" w:tplc="1BA02DE6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5B9059B"/>
    <w:multiLevelType w:val="hybridMultilevel"/>
    <w:tmpl w:val="855A5040"/>
    <w:lvl w:ilvl="0" w:tplc="229E7D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2942FC6">
      <w:start w:val="1"/>
      <w:numFmt w:val="lowerLetter"/>
      <w:lvlText w:val="%2."/>
      <w:lvlJc w:val="left"/>
      <w:pPr>
        <w:ind w:left="1789" w:hanging="360"/>
      </w:pPr>
    </w:lvl>
    <w:lvl w:ilvl="2" w:tplc="1CBE22F6">
      <w:start w:val="1"/>
      <w:numFmt w:val="lowerRoman"/>
      <w:lvlText w:val="%3."/>
      <w:lvlJc w:val="right"/>
      <w:pPr>
        <w:ind w:left="2509" w:hanging="180"/>
      </w:pPr>
    </w:lvl>
    <w:lvl w:ilvl="3" w:tplc="A7F87634">
      <w:start w:val="1"/>
      <w:numFmt w:val="decimal"/>
      <w:lvlText w:val="%4."/>
      <w:lvlJc w:val="left"/>
      <w:pPr>
        <w:ind w:left="3229" w:hanging="360"/>
      </w:pPr>
    </w:lvl>
    <w:lvl w:ilvl="4" w:tplc="14E6305C">
      <w:start w:val="1"/>
      <w:numFmt w:val="lowerLetter"/>
      <w:lvlText w:val="%5."/>
      <w:lvlJc w:val="left"/>
      <w:pPr>
        <w:ind w:left="3949" w:hanging="360"/>
      </w:pPr>
    </w:lvl>
    <w:lvl w:ilvl="5" w:tplc="893091F6">
      <w:start w:val="1"/>
      <w:numFmt w:val="lowerRoman"/>
      <w:lvlText w:val="%6."/>
      <w:lvlJc w:val="right"/>
      <w:pPr>
        <w:ind w:left="4669" w:hanging="180"/>
      </w:pPr>
    </w:lvl>
    <w:lvl w:ilvl="6" w:tplc="F5240A04">
      <w:start w:val="1"/>
      <w:numFmt w:val="decimal"/>
      <w:lvlText w:val="%7."/>
      <w:lvlJc w:val="left"/>
      <w:pPr>
        <w:ind w:left="5389" w:hanging="360"/>
      </w:pPr>
    </w:lvl>
    <w:lvl w:ilvl="7" w:tplc="968013A2">
      <w:start w:val="1"/>
      <w:numFmt w:val="lowerLetter"/>
      <w:lvlText w:val="%8."/>
      <w:lvlJc w:val="left"/>
      <w:pPr>
        <w:ind w:left="6109" w:hanging="360"/>
      </w:pPr>
    </w:lvl>
    <w:lvl w:ilvl="8" w:tplc="9FA29066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9120172"/>
    <w:multiLevelType w:val="hybridMultilevel"/>
    <w:tmpl w:val="23C253FE"/>
    <w:lvl w:ilvl="0" w:tplc="B756FD04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4DFE869C">
      <w:start w:val="1"/>
      <w:numFmt w:val="lowerLetter"/>
      <w:lvlText w:val="%2."/>
      <w:lvlJc w:val="left"/>
      <w:pPr>
        <w:ind w:left="1789" w:hanging="360"/>
      </w:pPr>
    </w:lvl>
    <w:lvl w:ilvl="2" w:tplc="6EBC8218">
      <w:start w:val="1"/>
      <w:numFmt w:val="lowerRoman"/>
      <w:lvlText w:val="%3."/>
      <w:lvlJc w:val="right"/>
      <w:pPr>
        <w:ind w:left="2509" w:hanging="180"/>
      </w:pPr>
    </w:lvl>
    <w:lvl w:ilvl="3" w:tplc="7A4885EC">
      <w:start w:val="1"/>
      <w:numFmt w:val="decimal"/>
      <w:lvlText w:val="%4."/>
      <w:lvlJc w:val="left"/>
      <w:pPr>
        <w:ind w:left="3229" w:hanging="360"/>
      </w:pPr>
    </w:lvl>
    <w:lvl w:ilvl="4" w:tplc="1A349214">
      <w:start w:val="1"/>
      <w:numFmt w:val="lowerLetter"/>
      <w:lvlText w:val="%5."/>
      <w:lvlJc w:val="left"/>
      <w:pPr>
        <w:ind w:left="3949" w:hanging="360"/>
      </w:pPr>
    </w:lvl>
    <w:lvl w:ilvl="5" w:tplc="A05EDB20">
      <w:start w:val="1"/>
      <w:numFmt w:val="lowerRoman"/>
      <w:lvlText w:val="%6."/>
      <w:lvlJc w:val="right"/>
      <w:pPr>
        <w:ind w:left="4669" w:hanging="180"/>
      </w:pPr>
    </w:lvl>
    <w:lvl w:ilvl="6" w:tplc="068C6976">
      <w:start w:val="1"/>
      <w:numFmt w:val="decimal"/>
      <w:lvlText w:val="%7."/>
      <w:lvlJc w:val="left"/>
      <w:pPr>
        <w:ind w:left="5389" w:hanging="360"/>
      </w:pPr>
    </w:lvl>
    <w:lvl w:ilvl="7" w:tplc="44CCA688">
      <w:start w:val="1"/>
      <w:numFmt w:val="lowerLetter"/>
      <w:lvlText w:val="%8."/>
      <w:lvlJc w:val="left"/>
      <w:pPr>
        <w:ind w:left="6109" w:hanging="360"/>
      </w:pPr>
    </w:lvl>
    <w:lvl w:ilvl="8" w:tplc="62A0ED40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0B72FDE"/>
    <w:multiLevelType w:val="hybridMultilevel"/>
    <w:tmpl w:val="BEA2CA40"/>
    <w:lvl w:ilvl="0" w:tplc="9294B9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6774B13"/>
    <w:multiLevelType w:val="hybridMultilevel"/>
    <w:tmpl w:val="D574492E"/>
    <w:lvl w:ilvl="0" w:tplc="E708D0CA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6BF4D372">
      <w:start w:val="1"/>
      <w:numFmt w:val="lowerLetter"/>
      <w:lvlText w:val="%2."/>
      <w:lvlJc w:val="left"/>
      <w:pPr>
        <w:ind w:left="1789" w:hanging="360"/>
      </w:pPr>
    </w:lvl>
    <w:lvl w:ilvl="2" w:tplc="51FCC7E2">
      <w:start w:val="1"/>
      <w:numFmt w:val="lowerRoman"/>
      <w:lvlText w:val="%3."/>
      <w:lvlJc w:val="right"/>
      <w:pPr>
        <w:ind w:left="2509" w:hanging="180"/>
      </w:pPr>
    </w:lvl>
    <w:lvl w:ilvl="3" w:tplc="E66C6334">
      <w:start w:val="1"/>
      <w:numFmt w:val="decimal"/>
      <w:lvlText w:val="%4."/>
      <w:lvlJc w:val="left"/>
      <w:pPr>
        <w:ind w:left="3229" w:hanging="360"/>
      </w:pPr>
    </w:lvl>
    <w:lvl w:ilvl="4" w:tplc="5D3424D4">
      <w:start w:val="1"/>
      <w:numFmt w:val="lowerLetter"/>
      <w:lvlText w:val="%5."/>
      <w:lvlJc w:val="left"/>
      <w:pPr>
        <w:ind w:left="3949" w:hanging="360"/>
      </w:pPr>
    </w:lvl>
    <w:lvl w:ilvl="5" w:tplc="4C7E10AC">
      <w:start w:val="1"/>
      <w:numFmt w:val="lowerRoman"/>
      <w:lvlText w:val="%6."/>
      <w:lvlJc w:val="right"/>
      <w:pPr>
        <w:ind w:left="4669" w:hanging="180"/>
      </w:pPr>
    </w:lvl>
    <w:lvl w:ilvl="6" w:tplc="E7E60BCE">
      <w:start w:val="1"/>
      <w:numFmt w:val="decimal"/>
      <w:lvlText w:val="%7."/>
      <w:lvlJc w:val="left"/>
      <w:pPr>
        <w:ind w:left="5389" w:hanging="360"/>
      </w:pPr>
    </w:lvl>
    <w:lvl w:ilvl="7" w:tplc="5C442C48">
      <w:start w:val="1"/>
      <w:numFmt w:val="lowerLetter"/>
      <w:lvlText w:val="%8."/>
      <w:lvlJc w:val="left"/>
      <w:pPr>
        <w:ind w:left="6109" w:hanging="360"/>
      </w:pPr>
    </w:lvl>
    <w:lvl w:ilvl="8" w:tplc="3C585644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D975C8"/>
    <w:multiLevelType w:val="hybridMultilevel"/>
    <w:tmpl w:val="AA866EAC"/>
    <w:lvl w:ilvl="0" w:tplc="34BEEB98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BDB2C566">
      <w:start w:val="1"/>
      <w:numFmt w:val="lowerLetter"/>
      <w:lvlText w:val="%2."/>
      <w:lvlJc w:val="left"/>
      <w:pPr>
        <w:ind w:left="1789" w:hanging="360"/>
      </w:pPr>
    </w:lvl>
    <w:lvl w:ilvl="2" w:tplc="8DAED85A">
      <w:start w:val="1"/>
      <w:numFmt w:val="lowerRoman"/>
      <w:lvlText w:val="%3."/>
      <w:lvlJc w:val="right"/>
      <w:pPr>
        <w:ind w:left="2509" w:hanging="180"/>
      </w:pPr>
    </w:lvl>
    <w:lvl w:ilvl="3" w:tplc="AFF00B92">
      <w:start w:val="1"/>
      <w:numFmt w:val="decimal"/>
      <w:lvlText w:val="%4."/>
      <w:lvlJc w:val="left"/>
      <w:pPr>
        <w:ind w:left="3229" w:hanging="360"/>
      </w:pPr>
    </w:lvl>
    <w:lvl w:ilvl="4" w:tplc="59D0FBAC">
      <w:start w:val="1"/>
      <w:numFmt w:val="lowerLetter"/>
      <w:lvlText w:val="%5."/>
      <w:lvlJc w:val="left"/>
      <w:pPr>
        <w:ind w:left="3949" w:hanging="360"/>
      </w:pPr>
    </w:lvl>
    <w:lvl w:ilvl="5" w:tplc="A766928E">
      <w:start w:val="1"/>
      <w:numFmt w:val="lowerRoman"/>
      <w:lvlText w:val="%6."/>
      <w:lvlJc w:val="right"/>
      <w:pPr>
        <w:ind w:left="4669" w:hanging="180"/>
      </w:pPr>
    </w:lvl>
    <w:lvl w:ilvl="6" w:tplc="FFC83FE8">
      <w:start w:val="1"/>
      <w:numFmt w:val="decimal"/>
      <w:lvlText w:val="%7."/>
      <w:lvlJc w:val="left"/>
      <w:pPr>
        <w:ind w:left="5389" w:hanging="360"/>
      </w:pPr>
    </w:lvl>
    <w:lvl w:ilvl="7" w:tplc="17B003BA">
      <w:start w:val="1"/>
      <w:numFmt w:val="lowerLetter"/>
      <w:lvlText w:val="%8."/>
      <w:lvlJc w:val="left"/>
      <w:pPr>
        <w:ind w:left="6109" w:hanging="360"/>
      </w:pPr>
    </w:lvl>
    <w:lvl w:ilvl="8" w:tplc="46B602DE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84D59FA"/>
    <w:multiLevelType w:val="hybridMultilevel"/>
    <w:tmpl w:val="22323716"/>
    <w:lvl w:ilvl="0" w:tplc="A810093A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77B26726">
      <w:start w:val="1"/>
      <w:numFmt w:val="lowerLetter"/>
      <w:lvlText w:val="%2."/>
      <w:lvlJc w:val="left"/>
      <w:pPr>
        <w:ind w:left="1788" w:hanging="360"/>
      </w:pPr>
    </w:lvl>
    <w:lvl w:ilvl="2" w:tplc="AA62EA84">
      <w:start w:val="1"/>
      <w:numFmt w:val="lowerRoman"/>
      <w:lvlText w:val="%3."/>
      <w:lvlJc w:val="right"/>
      <w:pPr>
        <w:ind w:left="2508" w:hanging="180"/>
      </w:pPr>
    </w:lvl>
    <w:lvl w:ilvl="3" w:tplc="611E3C36">
      <w:start w:val="1"/>
      <w:numFmt w:val="decimal"/>
      <w:lvlText w:val="%4."/>
      <w:lvlJc w:val="left"/>
      <w:pPr>
        <w:ind w:left="3228" w:hanging="360"/>
      </w:pPr>
    </w:lvl>
    <w:lvl w:ilvl="4" w:tplc="6A78DF2C">
      <w:start w:val="1"/>
      <w:numFmt w:val="lowerLetter"/>
      <w:lvlText w:val="%5."/>
      <w:lvlJc w:val="left"/>
      <w:pPr>
        <w:ind w:left="3948" w:hanging="360"/>
      </w:pPr>
    </w:lvl>
    <w:lvl w:ilvl="5" w:tplc="3A5A048A">
      <w:start w:val="1"/>
      <w:numFmt w:val="lowerRoman"/>
      <w:lvlText w:val="%6."/>
      <w:lvlJc w:val="right"/>
      <w:pPr>
        <w:ind w:left="4668" w:hanging="180"/>
      </w:pPr>
    </w:lvl>
    <w:lvl w:ilvl="6" w:tplc="7E0E57A4">
      <w:start w:val="1"/>
      <w:numFmt w:val="decimal"/>
      <w:lvlText w:val="%7."/>
      <w:lvlJc w:val="left"/>
      <w:pPr>
        <w:ind w:left="5388" w:hanging="360"/>
      </w:pPr>
    </w:lvl>
    <w:lvl w:ilvl="7" w:tplc="9A58C5B8">
      <w:start w:val="1"/>
      <w:numFmt w:val="lowerLetter"/>
      <w:lvlText w:val="%8."/>
      <w:lvlJc w:val="left"/>
      <w:pPr>
        <w:ind w:left="6108" w:hanging="360"/>
      </w:pPr>
    </w:lvl>
    <w:lvl w:ilvl="8" w:tplc="961E82C6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545506C"/>
    <w:multiLevelType w:val="hybridMultilevel"/>
    <w:tmpl w:val="2404146E"/>
    <w:lvl w:ilvl="0" w:tplc="3E301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8FAA1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68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DECC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5435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986D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ACE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7076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EEA3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874955"/>
    <w:multiLevelType w:val="hybridMultilevel"/>
    <w:tmpl w:val="F18C5302"/>
    <w:lvl w:ilvl="0" w:tplc="FF62FD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11299A2">
      <w:start w:val="1"/>
      <w:numFmt w:val="lowerLetter"/>
      <w:lvlText w:val="%2."/>
      <w:lvlJc w:val="left"/>
      <w:pPr>
        <w:ind w:left="1789" w:hanging="360"/>
      </w:pPr>
    </w:lvl>
    <w:lvl w:ilvl="2" w:tplc="7F126494">
      <w:start w:val="1"/>
      <w:numFmt w:val="lowerRoman"/>
      <w:lvlText w:val="%3."/>
      <w:lvlJc w:val="right"/>
      <w:pPr>
        <w:ind w:left="2509" w:hanging="180"/>
      </w:pPr>
    </w:lvl>
    <w:lvl w:ilvl="3" w:tplc="F2347698">
      <w:start w:val="1"/>
      <w:numFmt w:val="decimal"/>
      <w:lvlText w:val="%4."/>
      <w:lvlJc w:val="left"/>
      <w:pPr>
        <w:ind w:left="3229" w:hanging="360"/>
      </w:pPr>
    </w:lvl>
    <w:lvl w:ilvl="4" w:tplc="42260778">
      <w:start w:val="1"/>
      <w:numFmt w:val="lowerLetter"/>
      <w:lvlText w:val="%5."/>
      <w:lvlJc w:val="left"/>
      <w:pPr>
        <w:ind w:left="3949" w:hanging="360"/>
      </w:pPr>
    </w:lvl>
    <w:lvl w:ilvl="5" w:tplc="F3BAEF86">
      <w:start w:val="1"/>
      <w:numFmt w:val="lowerRoman"/>
      <w:lvlText w:val="%6."/>
      <w:lvlJc w:val="right"/>
      <w:pPr>
        <w:ind w:left="4669" w:hanging="180"/>
      </w:pPr>
    </w:lvl>
    <w:lvl w:ilvl="6" w:tplc="9C3AE846">
      <w:start w:val="1"/>
      <w:numFmt w:val="decimal"/>
      <w:lvlText w:val="%7."/>
      <w:lvlJc w:val="left"/>
      <w:pPr>
        <w:ind w:left="5389" w:hanging="360"/>
      </w:pPr>
    </w:lvl>
    <w:lvl w:ilvl="7" w:tplc="6BE00BA2">
      <w:start w:val="1"/>
      <w:numFmt w:val="lowerLetter"/>
      <w:lvlText w:val="%8."/>
      <w:lvlJc w:val="left"/>
      <w:pPr>
        <w:ind w:left="6109" w:hanging="360"/>
      </w:pPr>
    </w:lvl>
    <w:lvl w:ilvl="8" w:tplc="ADD4381E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D983D8E"/>
    <w:multiLevelType w:val="hybridMultilevel"/>
    <w:tmpl w:val="623C252C"/>
    <w:lvl w:ilvl="0" w:tplc="504E56DA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4D58A778">
      <w:start w:val="1"/>
      <w:numFmt w:val="lowerLetter"/>
      <w:lvlText w:val="%2."/>
      <w:lvlJc w:val="left"/>
      <w:pPr>
        <w:ind w:left="1789" w:hanging="360"/>
      </w:pPr>
    </w:lvl>
    <w:lvl w:ilvl="2" w:tplc="26F0364A">
      <w:start w:val="1"/>
      <w:numFmt w:val="lowerRoman"/>
      <w:lvlText w:val="%3."/>
      <w:lvlJc w:val="right"/>
      <w:pPr>
        <w:ind w:left="2509" w:hanging="180"/>
      </w:pPr>
    </w:lvl>
    <w:lvl w:ilvl="3" w:tplc="30300E58">
      <w:start w:val="1"/>
      <w:numFmt w:val="decimal"/>
      <w:lvlText w:val="%4."/>
      <w:lvlJc w:val="left"/>
      <w:pPr>
        <w:ind w:left="3229" w:hanging="360"/>
      </w:pPr>
    </w:lvl>
    <w:lvl w:ilvl="4" w:tplc="C9D0BD7C">
      <w:start w:val="1"/>
      <w:numFmt w:val="lowerLetter"/>
      <w:lvlText w:val="%5."/>
      <w:lvlJc w:val="left"/>
      <w:pPr>
        <w:ind w:left="3949" w:hanging="360"/>
      </w:pPr>
    </w:lvl>
    <w:lvl w:ilvl="5" w:tplc="E98A1802">
      <w:start w:val="1"/>
      <w:numFmt w:val="lowerRoman"/>
      <w:lvlText w:val="%6."/>
      <w:lvlJc w:val="right"/>
      <w:pPr>
        <w:ind w:left="4669" w:hanging="180"/>
      </w:pPr>
    </w:lvl>
    <w:lvl w:ilvl="6" w:tplc="6882AAEA">
      <w:start w:val="1"/>
      <w:numFmt w:val="decimal"/>
      <w:lvlText w:val="%7."/>
      <w:lvlJc w:val="left"/>
      <w:pPr>
        <w:ind w:left="5389" w:hanging="360"/>
      </w:pPr>
    </w:lvl>
    <w:lvl w:ilvl="7" w:tplc="5DB440CC">
      <w:start w:val="1"/>
      <w:numFmt w:val="lowerLetter"/>
      <w:lvlText w:val="%8."/>
      <w:lvlJc w:val="left"/>
      <w:pPr>
        <w:ind w:left="6109" w:hanging="360"/>
      </w:pPr>
    </w:lvl>
    <w:lvl w:ilvl="8" w:tplc="61205D7E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52E3FD9"/>
    <w:multiLevelType w:val="hybridMultilevel"/>
    <w:tmpl w:val="435C9BCE"/>
    <w:lvl w:ilvl="0" w:tplc="C8388412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2A2C53D4">
      <w:start w:val="1"/>
      <w:numFmt w:val="lowerLetter"/>
      <w:lvlText w:val="%2."/>
      <w:lvlJc w:val="left"/>
      <w:pPr>
        <w:ind w:left="1789" w:hanging="360"/>
      </w:pPr>
    </w:lvl>
    <w:lvl w:ilvl="2" w:tplc="605C3E0E">
      <w:start w:val="1"/>
      <w:numFmt w:val="lowerRoman"/>
      <w:lvlText w:val="%3."/>
      <w:lvlJc w:val="right"/>
      <w:pPr>
        <w:ind w:left="2509" w:hanging="180"/>
      </w:pPr>
    </w:lvl>
    <w:lvl w:ilvl="3" w:tplc="0D50207A">
      <w:start w:val="1"/>
      <w:numFmt w:val="decimal"/>
      <w:lvlText w:val="%4."/>
      <w:lvlJc w:val="left"/>
      <w:pPr>
        <w:ind w:left="3229" w:hanging="360"/>
      </w:pPr>
    </w:lvl>
    <w:lvl w:ilvl="4" w:tplc="625E085E">
      <w:start w:val="1"/>
      <w:numFmt w:val="lowerLetter"/>
      <w:lvlText w:val="%5."/>
      <w:lvlJc w:val="left"/>
      <w:pPr>
        <w:ind w:left="3949" w:hanging="360"/>
      </w:pPr>
    </w:lvl>
    <w:lvl w:ilvl="5" w:tplc="635C1D62">
      <w:start w:val="1"/>
      <w:numFmt w:val="lowerRoman"/>
      <w:lvlText w:val="%6."/>
      <w:lvlJc w:val="right"/>
      <w:pPr>
        <w:ind w:left="4669" w:hanging="180"/>
      </w:pPr>
    </w:lvl>
    <w:lvl w:ilvl="6" w:tplc="940E5052">
      <w:start w:val="1"/>
      <w:numFmt w:val="decimal"/>
      <w:lvlText w:val="%7."/>
      <w:lvlJc w:val="left"/>
      <w:pPr>
        <w:ind w:left="5389" w:hanging="360"/>
      </w:pPr>
    </w:lvl>
    <w:lvl w:ilvl="7" w:tplc="B68CD1BE">
      <w:start w:val="1"/>
      <w:numFmt w:val="lowerLetter"/>
      <w:lvlText w:val="%8."/>
      <w:lvlJc w:val="left"/>
      <w:pPr>
        <w:ind w:left="6109" w:hanging="360"/>
      </w:pPr>
    </w:lvl>
    <w:lvl w:ilvl="8" w:tplc="0B0E7ABE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54C2AF7"/>
    <w:multiLevelType w:val="hybridMultilevel"/>
    <w:tmpl w:val="FC4ED4CE"/>
    <w:lvl w:ilvl="0" w:tplc="707CB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7FC0F10">
      <w:start w:val="1"/>
      <w:numFmt w:val="lowerLetter"/>
      <w:lvlText w:val="%2."/>
      <w:lvlJc w:val="left"/>
      <w:pPr>
        <w:ind w:left="1789" w:hanging="360"/>
      </w:pPr>
    </w:lvl>
    <w:lvl w:ilvl="2" w:tplc="55E6F146">
      <w:start w:val="1"/>
      <w:numFmt w:val="lowerRoman"/>
      <w:lvlText w:val="%3."/>
      <w:lvlJc w:val="right"/>
      <w:pPr>
        <w:ind w:left="2509" w:hanging="180"/>
      </w:pPr>
    </w:lvl>
    <w:lvl w:ilvl="3" w:tplc="B3AC494E">
      <w:start w:val="1"/>
      <w:numFmt w:val="decimal"/>
      <w:lvlText w:val="%4."/>
      <w:lvlJc w:val="left"/>
      <w:pPr>
        <w:ind w:left="3229" w:hanging="360"/>
      </w:pPr>
    </w:lvl>
    <w:lvl w:ilvl="4" w:tplc="979A9ECC">
      <w:start w:val="1"/>
      <w:numFmt w:val="lowerLetter"/>
      <w:lvlText w:val="%5."/>
      <w:lvlJc w:val="left"/>
      <w:pPr>
        <w:ind w:left="3949" w:hanging="360"/>
      </w:pPr>
    </w:lvl>
    <w:lvl w:ilvl="5" w:tplc="8A1261BE">
      <w:start w:val="1"/>
      <w:numFmt w:val="lowerRoman"/>
      <w:lvlText w:val="%6."/>
      <w:lvlJc w:val="right"/>
      <w:pPr>
        <w:ind w:left="4669" w:hanging="180"/>
      </w:pPr>
    </w:lvl>
    <w:lvl w:ilvl="6" w:tplc="147082C8">
      <w:start w:val="1"/>
      <w:numFmt w:val="decimal"/>
      <w:lvlText w:val="%7."/>
      <w:lvlJc w:val="left"/>
      <w:pPr>
        <w:ind w:left="5389" w:hanging="360"/>
      </w:pPr>
    </w:lvl>
    <w:lvl w:ilvl="7" w:tplc="AEC09E10">
      <w:start w:val="1"/>
      <w:numFmt w:val="lowerLetter"/>
      <w:lvlText w:val="%8."/>
      <w:lvlJc w:val="left"/>
      <w:pPr>
        <w:ind w:left="6109" w:hanging="360"/>
      </w:pPr>
    </w:lvl>
    <w:lvl w:ilvl="8" w:tplc="7D8A8C30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E8D40EC"/>
    <w:multiLevelType w:val="hybridMultilevel"/>
    <w:tmpl w:val="99B2F060"/>
    <w:lvl w:ilvl="0" w:tplc="4A7273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504D3C4">
      <w:start w:val="1"/>
      <w:numFmt w:val="lowerLetter"/>
      <w:lvlText w:val="%2."/>
      <w:lvlJc w:val="left"/>
      <w:pPr>
        <w:ind w:left="1789" w:hanging="360"/>
      </w:pPr>
    </w:lvl>
    <w:lvl w:ilvl="2" w:tplc="9CFE4E70">
      <w:start w:val="1"/>
      <w:numFmt w:val="lowerRoman"/>
      <w:lvlText w:val="%3."/>
      <w:lvlJc w:val="right"/>
      <w:pPr>
        <w:ind w:left="2509" w:hanging="180"/>
      </w:pPr>
    </w:lvl>
    <w:lvl w:ilvl="3" w:tplc="8E3AEBC8">
      <w:start w:val="1"/>
      <w:numFmt w:val="decimal"/>
      <w:lvlText w:val="%4."/>
      <w:lvlJc w:val="left"/>
      <w:pPr>
        <w:ind w:left="3229" w:hanging="360"/>
      </w:pPr>
    </w:lvl>
    <w:lvl w:ilvl="4" w:tplc="FF725AF6">
      <w:start w:val="1"/>
      <w:numFmt w:val="lowerLetter"/>
      <w:lvlText w:val="%5."/>
      <w:lvlJc w:val="left"/>
      <w:pPr>
        <w:ind w:left="3949" w:hanging="360"/>
      </w:pPr>
    </w:lvl>
    <w:lvl w:ilvl="5" w:tplc="1B028388">
      <w:start w:val="1"/>
      <w:numFmt w:val="lowerRoman"/>
      <w:lvlText w:val="%6."/>
      <w:lvlJc w:val="right"/>
      <w:pPr>
        <w:ind w:left="4669" w:hanging="180"/>
      </w:pPr>
    </w:lvl>
    <w:lvl w:ilvl="6" w:tplc="5A64085E">
      <w:start w:val="1"/>
      <w:numFmt w:val="decimal"/>
      <w:lvlText w:val="%7."/>
      <w:lvlJc w:val="left"/>
      <w:pPr>
        <w:ind w:left="5389" w:hanging="360"/>
      </w:pPr>
    </w:lvl>
    <w:lvl w:ilvl="7" w:tplc="653E95E8">
      <w:start w:val="1"/>
      <w:numFmt w:val="lowerLetter"/>
      <w:lvlText w:val="%8."/>
      <w:lvlJc w:val="left"/>
      <w:pPr>
        <w:ind w:left="6109" w:hanging="360"/>
      </w:pPr>
    </w:lvl>
    <w:lvl w:ilvl="8" w:tplc="72DCDC9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4"/>
  </w:num>
  <w:num w:numId="3">
    <w:abstractNumId w:val="1"/>
  </w:num>
  <w:num w:numId="4">
    <w:abstractNumId w:val="22"/>
  </w:num>
  <w:num w:numId="5">
    <w:abstractNumId w:val="27"/>
  </w:num>
  <w:num w:numId="6">
    <w:abstractNumId w:val="17"/>
  </w:num>
  <w:num w:numId="7">
    <w:abstractNumId w:val="5"/>
  </w:num>
  <w:num w:numId="8">
    <w:abstractNumId w:val="0"/>
  </w:num>
  <w:num w:numId="9">
    <w:abstractNumId w:val="6"/>
  </w:num>
  <w:num w:numId="10">
    <w:abstractNumId w:val="25"/>
  </w:num>
  <w:num w:numId="11">
    <w:abstractNumId w:val="23"/>
  </w:num>
  <w:num w:numId="12">
    <w:abstractNumId w:val="24"/>
  </w:num>
  <w:num w:numId="13">
    <w:abstractNumId w:val="21"/>
  </w:num>
  <w:num w:numId="14">
    <w:abstractNumId w:val="4"/>
  </w:num>
  <w:num w:numId="15">
    <w:abstractNumId w:val="9"/>
  </w:num>
  <w:num w:numId="16">
    <w:abstractNumId w:val="7"/>
  </w:num>
  <w:num w:numId="17">
    <w:abstractNumId w:val="12"/>
  </w:num>
  <w:num w:numId="18">
    <w:abstractNumId w:val="11"/>
  </w:num>
  <w:num w:numId="19">
    <w:abstractNumId w:val="13"/>
  </w:num>
  <w:num w:numId="20">
    <w:abstractNumId w:val="16"/>
  </w:num>
  <w:num w:numId="21">
    <w:abstractNumId w:val="26"/>
  </w:num>
  <w:num w:numId="22">
    <w:abstractNumId w:val="8"/>
  </w:num>
  <w:num w:numId="23">
    <w:abstractNumId w:val="28"/>
  </w:num>
  <w:num w:numId="24">
    <w:abstractNumId w:val="20"/>
  </w:num>
  <w:num w:numId="25">
    <w:abstractNumId w:val="15"/>
  </w:num>
  <w:num w:numId="26">
    <w:abstractNumId w:val="3"/>
  </w:num>
  <w:num w:numId="27">
    <w:abstractNumId w:val="2"/>
  </w:num>
  <w:num w:numId="28">
    <w:abstractNumId w:val="19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B7B"/>
    <w:rsid w:val="00025FE9"/>
    <w:rsid w:val="000378B6"/>
    <w:rsid w:val="000565E3"/>
    <w:rsid w:val="000602E0"/>
    <w:rsid w:val="000664AB"/>
    <w:rsid w:val="000668B5"/>
    <w:rsid w:val="00067E20"/>
    <w:rsid w:val="00073E49"/>
    <w:rsid w:val="000854BB"/>
    <w:rsid w:val="000B03EB"/>
    <w:rsid w:val="000E4495"/>
    <w:rsid w:val="000E6084"/>
    <w:rsid w:val="000E67AC"/>
    <w:rsid w:val="001134E1"/>
    <w:rsid w:val="00117482"/>
    <w:rsid w:val="00143514"/>
    <w:rsid w:val="001618BA"/>
    <w:rsid w:val="0016284A"/>
    <w:rsid w:val="00165212"/>
    <w:rsid w:val="001829F7"/>
    <w:rsid w:val="001A1A25"/>
    <w:rsid w:val="001B085C"/>
    <w:rsid w:val="001B2B7F"/>
    <w:rsid w:val="001B66BF"/>
    <w:rsid w:val="001C3BA0"/>
    <w:rsid w:val="001D452F"/>
    <w:rsid w:val="00205805"/>
    <w:rsid w:val="00235D81"/>
    <w:rsid w:val="00242292"/>
    <w:rsid w:val="00254717"/>
    <w:rsid w:val="00256B52"/>
    <w:rsid w:val="00265AB9"/>
    <w:rsid w:val="0028127B"/>
    <w:rsid w:val="00285878"/>
    <w:rsid w:val="002A1AE3"/>
    <w:rsid w:val="002A2AB0"/>
    <w:rsid w:val="002B642C"/>
    <w:rsid w:val="002C41C5"/>
    <w:rsid w:val="002C6DC6"/>
    <w:rsid w:val="002D5D3B"/>
    <w:rsid w:val="002D6C09"/>
    <w:rsid w:val="002F3D4D"/>
    <w:rsid w:val="00317682"/>
    <w:rsid w:val="00322A92"/>
    <w:rsid w:val="00336517"/>
    <w:rsid w:val="00340FA5"/>
    <w:rsid w:val="0038568E"/>
    <w:rsid w:val="003B660E"/>
    <w:rsid w:val="003C6001"/>
    <w:rsid w:val="003D0937"/>
    <w:rsid w:val="003D1159"/>
    <w:rsid w:val="003E3AEE"/>
    <w:rsid w:val="003E7D89"/>
    <w:rsid w:val="003F64B6"/>
    <w:rsid w:val="00405507"/>
    <w:rsid w:val="004073C8"/>
    <w:rsid w:val="00421B84"/>
    <w:rsid w:val="00421D7C"/>
    <w:rsid w:val="00422ECD"/>
    <w:rsid w:val="004467FB"/>
    <w:rsid w:val="004600C1"/>
    <w:rsid w:val="00463EB7"/>
    <w:rsid w:val="00470DD6"/>
    <w:rsid w:val="00474E9B"/>
    <w:rsid w:val="00496CDB"/>
    <w:rsid w:val="004A6B45"/>
    <w:rsid w:val="004A76BC"/>
    <w:rsid w:val="004B7B47"/>
    <w:rsid w:val="004C6BF7"/>
    <w:rsid w:val="004E06D1"/>
    <w:rsid w:val="004F402F"/>
    <w:rsid w:val="004F4B47"/>
    <w:rsid w:val="005001A0"/>
    <w:rsid w:val="00512F1F"/>
    <w:rsid w:val="005150E0"/>
    <w:rsid w:val="00522C96"/>
    <w:rsid w:val="00537E80"/>
    <w:rsid w:val="00566AA4"/>
    <w:rsid w:val="00583F09"/>
    <w:rsid w:val="005A0102"/>
    <w:rsid w:val="005A770D"/>
    <w:rsid w:val="005D52B2"/>
    <w:rsid w:val="005E54FC"/>
    <w:rsid w:val="005F3251"/>
    <w:rsid w:val="00612C83"/>
    <w:rsid w:val="00655383"/>
    <w:rsid w:val="00662DC7"/>
    <w:rsid w:val="00665BC1"/>
    <w:rsid w:val="00670BBC"/>
    <w:rsid w:val="00692316"/>
    <w:rsid w:val="006A39E2"/>
    <w:rsid w:val="006B3CBA"/>
    <w:rsid w:val="006B6173"/>
    <w:rsid w:val="006C3624"/>
    <w:rsid w:val="006C3ED3"/>
    <w:rsid w:val="00722603"/>
    <w:rsid w:val="00731DB7"/>
    <w:rsid w:val="00743347"/>
    <w:rsid w:val="00745447"/>
    <w:rsid w:val="00750996"/>
    <w:rsid w:val="00760C7A"/>
    <w:rsid w:val="00766CF9"/>
    <w:rsid w:val="007930FE"/>
    <w:rsid w:val="00793583"/>
    <w:rsid w:val="007A3330"/>
    <w:rsid w:val="007A672A"/>
    <w:rsid w:val="007C00C4"/>
    <w:rsid w:val="007C08D7"/>
    <w:rsid w:val="007C2B7B"/>
    <w:rsid w:val="007C725A"/>
    <w:rsid w:val="007D2CBA"/>
    <w:rsid w:val="007F2B36"/>
    <w:rsid w:val="008138FE"/>
    <w:rsid w:val="00815831"/>
    <w:rsid w:val="00816E03"/>
    <w:rsid w:val="00817126"/>
    <w:rsid w:val="00817285"/>
    <w:rsid w:val="008450C9"/>
    <w:rsid w:val="008549E4"/>
    <w:rsid w:val="00855502"/>
    <w:rsid w:val="00860139"/>
    <w:rsid w:val="00866F86"/>
    <w:rsid w:val="00875D66"/>
    <w:rsid w:val="008A236E"/>
    <w:rsid w:val="008C35AF"/>
    <w:rsid w:val="008D2D0F"/>
    <w:rsid w:val="008D4A49"/>
    <w:rsid w:val="008E3ECA"/>
    <w:rsid w:val="008F2FB9"/>
    <w:rsid w:val="008F5A67"/>
    <w:rsid w:val="009212B6"/>
    <w:rsid w:val="00923DD5"/>
    <w:rsid w:val="00927330"/>
    <w:rsid w:val="00954380"/>
    <w:rsid w:val="0096532D"/>
    <w:rsid w:val="00970738"/>
    <w:rsid w:val="00971671"/>
    <w:rsid w:val="00974F39"/>
    <w:rsid w:val="009A02CA"/>
    <w:rsid w:val="009D0C6F"/>
    <w:rsid w:val="009E6143"/>
    <w:rsid w:val="009E6737"/>
    <w:rsid w:val="00A141AD"/>
    <w:rsid w:val="00A261FF"/>
    <w:rsid w:val="00A26F89"/>
    <w:rsid w:val="00A365FA"/>
    <w:rsid w:val="00A56053"/>
    <w:rsid w:val="00A75025"/>
    <w:rsid w:val="00AA0EC5"/>
    <w:rsid w:val="00AD2356"/>
    <w:rsid w:val="00AE2E02"/>
    <w:rsid w:val="00B005ED"/>
    <w:rsid w:val="00B33B12"/>
    <w:rsid w:val="00B565B9"/>
    <w:rsid w:val="00B57DEC"/>
    <w:rsid w:val="00B769BA"/>
    <w:rsid w:val="00BA5D51"/>
    <w:rsid w:val="00BA666E"/>
    <w:rsid w:val="00BB584F"/>
    <w:rsid w:val="00BC03EC"/>
    <w:rsid w:val="00BC05F4"/>
    <w:rsid w:val="00BC1534"/>
    <w:rsid w:val="00BE0CB6"/>
    <w:rsid w:val="00BE6577"/>
    <w:rsid w:val="00BF7EB8"/>
    <w:rsid w:val="00C02F53"/>
    <w:rsid w:val="00C20C05"/>
    <w:rsid w:val="00C23095"/>
    <w:rsid w:val="00C254AF"/>
    <w:rsid w:val="00C25B51"/>
    <w:rsid w:val="00C31EB0"/>
    <w:rsid w:val="00C33CBB"/>
    <w:rsid w:val="00C70253"/>
    <w:rsid w:val="00C71786"/>
    <w:rsid w:val="00C723C8"/>
    <w:rsid w:val="00C75577"/>
    <w:rsid w:val="00C824E3"/>
    <w:rsid w:val="00C91263"/>
    <w:rsid w:val="00C93D7A"/>
    <w:rsid w:val="00CA47CD"/>
    <w:rsid w:val="00CB169A"/>
    <w:rsid w:val="00CB2B46"/>
    <w:rsid w:val="00CC0F29"/>
    <w:rsid w:val="00CC3852"/>
    <w:rsid w:val="00CE3C36"/>
    <w:rsid w:val="00CF41D0"/>
    <w:rsid w:val="00CF540A"/>
    <w:rsid w:val="00D10B4E"/>
    <w:rsid w:val="00D131E6"/>
    <w:rsid w:val="00D17D34"/>
    <w:rsid w:val="00D21335"/>
    <w:rsid w:val="00D3095E"/>
    <w:rsid w:val="00D429A1"/>
    <w:rsid w:val="00D81269"/>
    <w:rsid w:val="00D81478"/>
    <w:rsid w:val="00D87E62"/>
    <w:rsid w:val="00D90AC6"/>
    <w:rsid w:val="00DA30EE"/>
    <w:rsid w:val="00DB0A3C"/>
    <w:rsid w:val="00DC2AF2"/>
    <w:rsid w:val="00DD1885"/>
    <w:rsid w:val="00DD6D3C"/>
    <w:rsid w:val="00DF299A"/>
    <w:rsid w:val="00E074A7"/>
    <w:rsid w:val="00E13DC7"/>
    <w:rsid w:val="00E33D78"/>
    <w:rsid w:val="00E95528"/>
    <w:rsid w:val="00EA5D7B"/>
    <w:rsid w:val="00EA69BD"/>
    <w:rsid w:val="00EC0371"/>
    <w:rsid w:val="00EC323E"/>
    <w:rsid w:val="00EC73BF"/>
    <w:rsid w:val="00ED5F36"/>
    <w:rsid w:val="00ED6CF2"/>
    <w:rsid w:val="00ED70BE"/>
    <w:rsid w:val="00EF5FA7"/>
    <w:rsid w:val="00F1223D"/>
    <w:rsid w:val="00F31D31"/>
    <w:rsid w:val="00F36A1C"/>
    <w:rsid w:val="00F57DC2"/>
    <w:rsid w:val="00F70ECD"/>
    <w:rsid w:val="00F74FA0"/>
    <w:rsid w:val="00F91ADD"/>
    <w:rsid w:val="00FA07FC"/>
    <w:rsid w:val="00FC6633"/>
    <w:rsid w:val="00FF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Balloon Text"/>
    <w:basedOn w:val="a"/>
    <w:link w:val="af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24">
    <w:name w:val="Body Text 2"/>
    <w:basedOn w:val="a"/>
    <w:link w:val="25"/>
    <w:uiPriority w:val="99"/>
    <w:semiHidden/>
    <w:unhideWhenUsed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</w:style>
  <w:style w:type="table" w:styleId="af9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b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Balloon Text"/>
    <w:basedOn w:val="a"/>
    <w:link w:val="af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24">
    <w:name w:val="Body Text 2"/>
    <w:basedOn w:val="a"/>
    <w:link w:val="25"/>
    <w:uiPriority w:val="99"/>
    <w:semiHidden/>
    <w:unhideWhenUsed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</w:style>
  <w:style w:type="table" w:styleId="af9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b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503620&amp;date=12.05.2025&amp;dst=3704&amp;field=13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omote.budget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059C0356DC0F66C70760DCCBA64A918472E70263580899DE2FD46776FAB837CCE6C3A2BA2D3772876F81A1BEB1330D649H6H" TargetMode="External"/><Relationship Id="rId14" Type="http://schemas.openxmlformats.org/officeDocument/2006/relationships/hyperlink" Target="https://login.consultant.ru/link/?req=doc&amp;base=LAW&amp;n=503620&amp;date=12.05.2025&amp;dst=3722&amp;field=134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71763-E762-4663-9498-48C242F3A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8135</Words>
  <Characters>46370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Мельникова</dc:creator>
  <cp:lastModifiedBy>Наталья Николаевна Фигач</cp:lastModifiedBy>
  <cp:revision>3</cp:revision>
  <cp:lastPrinted>2025-09-04T08:26:00Z</cp:lastPrinted>
  <dcterms:created xsi:type="dcterms:W3CDTF">2025-09-24T09:43:00Z</dcterms:created>
  <dcterms:modified xsi:type="dcterms:W3CDTF">2025-09-24T09:56:00Z</dcterms:modified>
</cp:coreProperties>
</file>