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9028C" w14:textId="0823F474" w:rsidR="00876CE4" w:rsidRDefault="00876CE4" w:rsidP="00876CE4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.09.2025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</w:t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  № </w:t>
      </w:r>
      <w:proofErr w:type="spellStart"/>
      <w:r>
        <w:rPr>
          <w:rFonts w:ascii="PT Astra Serif" w:hAnsi="PT Astra Serif"/>
          <w:sz w:val="26"/>
          <w:szCs w:val="26"/>
        </w:rPr>
        <w:t>436а</w:t>
      </w:r>
      <w:proofErr w:type="spellEnd"/>
    </w:p>
    <w:p w14:paraId="49937286" w14:textId="77777777" w:rsidR="00876CE4" w:rsidRPr="00F23672" w:rsidRDefault="00876CE4" w:rsidP="00876CE4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48"/>
          <w:szCs w:val="48"/>
        </w:rPr>
      </w:pPr>
    </w:p>
    <w:p w14:paraId="6687C6A2" w14:textId="77777777" w:rsidR="005F36A8" w:rsidRPr="001461EA" w:rsidRDefault="005F36A8" w:rsidP="001461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bCs/>
          <w:sz w:val="26"/>
          <w:szCs w:val="26"/>
          <w:lang w:eastAsia="ru-RU"/>
        </w:rPr>
        <w:t xml:space="preserve">О внесении изменений в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постановление Администрации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br/>
        <w:t>Томской области от 29.07.2016 № 263а</w:t>
      </w:r>
    </w:p>
    <w:p w14:paraId="01DC221A" w14:textId="77777777" w:rsidR="005F36A8" w:rsidRPr="00876CE4" w:rsidRDefault="005F36A8" w:rsidP="001461E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pacing w:val="10"/>
          <w:sz w:val="24"/>
          <w:szCs w:val="24"/>
          <w:lang w:eastAsia="ru-RU"/>
        </w:rPr>
      </w:pPr>
      <w:bookmarkStart w:id="0" w:name="_GoBack"/>
    </w:p>
    <w:p w14:paraId="0B358426" w14:textId="77777777" w:rsidR="001461EA" w:rsidRPr="00876CE4" w:rsidRDefault="001461EA" w:rsidP="001461E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pacing w:val="10"/>
          <w:sz w:val="24"/>
          <w:szCs w:val="24"/>
          <w:lang w:eastAsia="ru-RU"/>
        </w:rPr>
      </w:pPr>
    </w:p>
    <w:bookmarkEnd w:id="0"/>
    <w:p w14:paraId="7514EC79" w14:textId="44141464" w:rsidR="005F36A8" w:rsidRPr="001461EA" w:rsidRDefault="005F36A8" w:rsidP="001461EA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 </w:t>
      </w:r>
      <w:hyperlink r:id="rId8" w:history="1">
        <w:r w:rsidRPr="001461E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пунктом 3 статьи 39.36</w:t>
        </w:r>
      </w:hyperlink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Земельного кодекса Российской Федерации, постановлением Правительства Российской Федерации от </w:t>
      </w:r>
      <w:r w:rsidR="00993151">
        <w:rPr>
          <w:rFonts w:ascii="PT Astra Serif" w:eastAsia="Times New Roman" w:hAnsi="PT Astra Serif" w:cs="Times New Roman"/>
          <w:sz w:val="26"/>
          <w:szCs w:val="26"/>
          <w:lang w:eastAsia="ru-RU"/>
        </w:rPr>
        <w:t>0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993151">
        <w:rPr>
          <w:rFonts w:ascii="PT Astra Serif" w:eastAsia="Times New Roman" w:hAnsi="PT Astra Serif" w:cs="Times New Roman"/>
          <w:sz w:val="26"/>
          <w:szCs w:val="26"/>
          <w:lang w:eastAsia="ru-RU"/>
        </w:rPr>
        <w:t>.12.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2014 №</w:t>
      </w:r>
      <w:r w:rsidR="00993151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1300 «Об утверждении перечня видов объектов, размещение которых </w:t>
      </w:r>
      <w:r w:rsidR="0099315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может осуществляться на землях или земельных участках, находящихся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в государственной или муниципальной собственности, без предоставления земельных участков и установления сервитутов», статьей 3 Закона Томской области от 9 июля 2015 года № 100-ОЗ «О земельных отношениях в</w:t>
      </w:r>
      <w:proofErr w:type="gramEnd"/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области», </w:t>
      </w:r>
      <w:hyperlink r:id="rId9" w:history="1">
        <w:r w:rsidRPr="001461E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</w:t>
        </w:r>
      </w:hyperlink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от 12 июля 2016 года №</w:t>
      </w:r>
      <w:r w:rsidR="00C92F4C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73-ОЗ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«Об установлении случаев, при которых не требуется получение разрешения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на строительство на территории Томской области», в целях совершенствования нормативного правового акта</w:t>
      </w:r>
    </w:p>
    <w:p w14:paraId="3EC0E488" w14:textId="77777777" w:rsidR="005F36A8" w:rsidRPr="001461EA" w:rsidRDefault="005F36A8" w:rsidP="001461EA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pacing w:val="10"/>
          <w:sz w:val="26"/>
          <w:szCs w:val="26"/>
          <w:lang w:eastAsia="ru-RU"/>
        </w:rPr>
      </w:pPr>
      <w:r w:rsidRPr="001461EA">
        <w:rPr>
          <w:rFonts w:ascii="PT Astra Serif" w:eastAsia="Times New Roman" w:hAnsi="PT Astra Serif" w:cs="Times New Roman"/>
          <w:spacing w:val="10"/>
          <w:sz w:val="26"/>
          <w:szCs w:val="26"/>
          <w:lang w:eastAsia="ru-RU"/>
        </w:rPr>
        <w:t>ПОСТАНОВЛЯЮ:</w:t>
      </w:r>
    </w:p>
    <w:p w14:paraId="090C08A8" w14:textId="515F1419" w:rsidR="005F36A8" w:rsidRPr="001461EA" w:rsidRDefault="005F36A8" w:rsidP="001461EA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 Внести в постановление Администрации Томской </w:t>
      </w:r>
      <w:r w:rsidR="00600B9F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области от 29.07.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2016 № 263а «Об утверждении Порядка и условий размещения отдельных видов </w:t>
      </w:r>
      <w:proofErr w:type="gramStart"/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объектов на землях или земельных участках, находящихся в государственной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или муниципальной собственности, либо на земельных участках, государственная собственность на которые не разграничена, без предоставления земельных участков и установления сервитутов, публичного сервитута на территории Томской области» (Собрание законодательства Томской области</w:t>
      </w:r>
      <w:r w:rsidR="0099315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2016, № 8/2 (153) следующие изменения:</w:t>
      </w:r>
      <w:proofErr w:type="gramEnd"/>
    </w:p>
    <w:p w14:paraId="2DB4C0F1" w14:textId="47E3BC31" w:rsidR="005F36A8" w:rsidRPr="001461EA" w:rsidRDefault="005F36A8" w:rsidP="001461EA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и условия размещения отдельных видов объектов на землях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или земельных участках, находящихся в государственной или муниципальной собственности, либо на земельных участках, государственная собственность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которые не разграничена, без предоставления земельных участков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и установления сервитутов, публичного сервитута на территории Томской области, утвержденны</w:t>
      </w:r>
      <w:r w:rsidR="00993151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993151">
        <w:rPr>
          <w:rFonts w:ascii="PT Astra Serif" w:eastAsia="Times New Roman" w:hAnsi="PT Astra Serif" w:cs="Times New Roman"/>
          <w:sz w:val="26"/>
          <w:szCs w:val="26"/>
          <w:lang w:eastAsia="ru-RU"/>
        </w:rPr>
        <w:t>указанным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постановлением</w:t>
      </w:r>
      <w:r w:rsidR="004011A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 – Порядок)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14:paraId="0A5AA1F7" w14:textId="77777777" w:rsidR="005F36A8" w:rsidRPr="001461EA" w:rsidRDefault="005F36A8" w:rsidP="001461EA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дополнить пунктами 2-1, 2-2 следующего содержания:</w:t>
      </w:r>
    </w:p>
    <w:p w14:paraId="52042DFD" w14:textId="5FF4D65A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«2-1. Размещение объект</w:t>
      </w:r>
      <w:r w:rsidR="00497A8D">
        <w:rPr>
          <w:rFonts w:ascii="PT Astra Serif" w:eastAsia="Calibri" w:hAnsi="PT Astra Serif" w:cs="Times New Roman"/>
          <w:sz w:val="26"/>
          <w:szCs w:val="26"/>
          <w:lang w:eastAsia="ru-RU"/>
        </w:rPr>
        <w:t>ов, указанных в пунктах 19, 23 –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25, 32 Перечня, осуществляется за плату. В</w:t>
      </w:r>
      <w:r w:rsidR="00C92F4C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Pr="00C92F4C">
        <w:rPr>
          <w:rFonts w:ascii="PT Astra Serif" w:eastAsia="Calibri" w:hAnsi="PT Astra Serif" w:cs="Times New Roman"/>
          <w:sz w:val="26"/>
          <w:szCs w:val="26"/>
          <w:lang w:eastAsia="ru-RU"/>
        </w:rPr>
        <w:t>случае</w:t>
      </w:r>
      <w:proofErr w:type="gramStart"/>
      <w:r w:rsidR="00497A8D" w:rsidRPr="00C92F4C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если размещение объектов осуществляется </w:t>
      </w:r>
      <w:r w:rsidR="00497A8D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 счет средств бюджетов бюджетной системы Российской Федерации, плата </w:t>
      </w:r>
      <w:r w:rsidR="00497A8D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не взимается.</w:t>
      </w:r>
    </w:p>
    <w:p w14:paraId="056511AA" w14:textId="351ED85B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2-2. </w:t>
      </w:r>
      <w:proofErr w:type="gramStart"/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Разрешение для размещения объектов, указанных в пункте 2-1 настоящего Порядка, выдается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физическим лицам, индивидуальным предпринимателям или юридическим лицам (далее – заинтересованное лицо) (кроме органов государственной власти, органов местного самоуправления,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lastRenderedPageBreak/>
        <w:t xml:space="preserve">некоммерческих организаций, учредителем которых является Томская область </w:t>
      </w:r>
      <w:r w:rsidR="00497A8D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или муниципальное образование Томской области) по результатам торгов, проводимых в форме аукциона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продаже права на размещение объектов</w:t>
      </w:r>
      <w:r w:rsidR="007F5BC1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указанных в </w:t>
      </w:r>
      <w:r w:rsidR="00757B52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пункте 2-1 настоящего Порядка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</w:t>
      </w:r>
      <w:proofErr w:type="gramEnd"/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аукцион)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соответствии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с пунктами 9-1 – 9-30 настоящего Порядка.</w:t>
      </w:r>
      <w:r w:rsidR="0019464C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Предметом аукциона является право </w:t>
      </w:r>
      <w:r w:rsidR="00497A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19464C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на размещение объекта</w:t>
      </w:r>
      <w:r w:rsidR="0047219B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указанного в пункте 2-1 настоящего Порядка</w:t>
      </w:r>
      <w:r w:rsidR="007C0C42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. Размер платы за использование земель определяется по результатам аукциона</w:t>
      </w:r>
      <w:proofErr w:type="gramStart"/>
      <w:r w:rsidR="007C0C42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»;</w:t>
      </w:r>
      <w:proofErr w:type="gramEnd"/>
    </w:p>
    <w:p w14:paraId="11635691" w14:textId="664A5DCB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2)</w:t>
      </w:r>
      <w:r w:rsidRPr="001461EA">
        <w:rPr>
          <w:rFonts w:ascii="PT Astra Serif" w:eastAsia="Calibri" w:hAnsi="PT Astra Serif" w:cs="Times New Roman"/>
          <w:sz w:val="26"/>
          <w:szCs w:val="26"/>
          <w:lang w:val="en-US" w:eastAsia="ru-RU"/>
        </w:rPr>
        <w:t> 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пункте 3 слова «физическим лицом, индивидуальным предпринимателем или юр</w:t>
      </w:r>
      <w:r w:rsidR="00497A8D">
        <w:rPr>
          <w:rFonts w:ascii="PT Astra Serif" w:eastAsia="Calibri" w:hAnsi="PT Astra Serif" w:cs="Times New Roman"/>
          <w:sz w:val="26"/>
          <w:szCs w:val="26"/>
          <w:lang w:eastAsia="ru-RU"/>
        </w:rPr>
        <w:t>идическим лицом (далее –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заинтересованное лицо)» заменить словами «заинтересованным лицом»;</w:t>
      </w:r>
    </w:p>
    <w:p w14:paraId="2AFCA7CF" w14:textId="22512BF9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3)</w:t>
      </w:r>
      <w:r w:rsidRPr="001461EA">
        <w:rPr>
          <w:rFonts w:ascii="PT Astra Serif" w:eastAsia="Calibri" w:hAnsi="PT Astra Serif" w:cs="Times New Roman"/>
          <w:sz w:val="26"/>
          <w:szCs w:val="26"/>
          <w:lang w:val="en-US" w:eastAsia="ru-RU"/>
        </w:rPr>
        <w:t> 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подпункт 6</w:t>
      </w:r>
      <w:r w:rsidR="00600B9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пункта 4 исключить;</w:t>
      </w:r>
    </w:p>
    <w:p w14:paraId="39BE6D57" w14:textId="051EC8E0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4)</w:t>
      </w:r>
      <w:r w:rsid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> </w:t>
      </w: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пункт 5 дополнить подпунктом 7</w:t>
      </w:r>
      <w:r w:rsidR="00600B9F"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)</w:t>
      </w: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следующего содержания:</w:t>
      </w:r>
    </w:p>
    <w:p w14:paraId="597584D6" w14:textId="42E041A0" w:rsidR="005F36A8" w:rsidRPr="001461EA" w:rsidRDefault="00497A8D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«7) </w:t>
      </w:r>
      <w:r w:rsidR="005F36A8"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копия проекта благоустройства территории, согласованного в порядке, установленном нормативным </w:t>
      </w:r>
      <w:r w:rsidR="005F36A8" w:rsidRPr="008D4D02">
        <w:rPr>
          <w:rFonts w:ascii="PT Astra Serif" w:eastAsia="Times New Roman" w:hAnsi="PT Astra Serif" w:cs="Times New Roman"/>
          <w:sz w:val="26"/>
          <w:szCs w:val="20"/>
          <w:lang w:eastAsia="ru-RU"/>
        </w:rPr>
        <w:t>правовым актом уполномоченного органа, в случае размещения объектов, предусмотренных пунктами 4, 19 (за исключением нестационарных объектов для оказания услуг общественного питания, бытовых услуг), 26, 27 Перечня</w:t>
      </w:r>
      <w:proofErr w:type="gramStart"/>
      <w:r w:rsidR="005F36A8" w:rsidRPr="008D4D02">
        <w:rPr>
          <w:rFonts w:ascii="PT Astra Serif" w:eastAsia="Times New Roman" w:hAnsi="PT Astra Serif" w:cs="Times New Roman"/>
          <w:sz w:val="26"/>
          <w:szCs w:val="20"/>
          <w:lang w:eastAsia="ru-RU"/>
        </w:rPr>
        <w:t>.»</w:t>
      </w:r>
      <w:r w:rsidR="005F36A8" w:rsidRPr="008D4D02">
        <w:rPr>
          <w:rFonts w:ascii="PT Astra Serif" w:eastAsia="Calibri" w:hAnsi="PT Astra Serif" w:cs="Times New Roman"/>
          <w:sz w:val="26"/>
          <w:szCs w:val="26"/>
          <w:lang w:eastAsia="ru-RU"/>
        </w:rPr>
        <w:t>;</w:t>
      </w:r>
      <w:proofErr w:type="gramEnd"/>
    </w:p>
    <w:p w14:paraId="0C75E49B" w14:textId="0C52E6A6" w:rsidR="005F36A8" w:rsidRPr="001461EA" w:rsidRDefault="00497A8D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5)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пункт 9 изложить в следующей редакции:</w:t>
      </w:r>
    </w:p>
    <w:p w14:paraId="21CFC023" w14:textId="357817F9" w:rsidR="005F36A8" w:rsidRPr="001461EA" w:rsidRDefault="00497A8D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«9.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При поступлении в уполномоченный орган заявления, за исключением заявления на размещение объектов, указанных в пункте 2-1 настоящего Порядка, от двух и более лиц, заинтересованных в получении разрешения в отношении</w:t>
      </w:r>
      <w:r w:rsidR="0013470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C07D00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земель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местоположение которых полностью либо частично совпадает, уполномоченный орган рассматривает заявления в порядке очередности поступления заявления в уполномоченный орган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.»;</w:t>
      </w:r>
      <w:proofErr w:type="gramEnd"/>
    </w:p>
    <w:p w14:paraId="3A0AD08A" w14:textId="2D5AE439" w:rsidR="005F36A8" w:rsidRPr="001461EA" w:rsidRDefault="00497A8D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6)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дополнить пунктами 9-1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– 9-30 следующего содержания:</w:t>
      </w:r>
    </w:p>
    <w:p w14:paraId="4BEEFF18" w14:textId="5DCFC2A1" w:rsidR="005F36A8" w:rsidRPr="001461EA" w:rsidRDefault="00497A8D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«9-1.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случае поступления заявления на размещение объектов, указанных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пункте 2-1 настоящего Порядка, проводится аукцион. Аукцион является открытым по составу участников.</w:t>
      </w:r>
      <w:r w:rsidR="005F36A8"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Организатором аукциона выступает уполномоченный орган.</w:t>
      </w:r>
    </w:p>
    <w:p w14:paraId="2ABD2811" w14:textId="4DBEDCA0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9-2. Начальная цена </w:t>
      </w:r>
      <w:r w:rsidR="0037232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предмета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аукциона</w:t>
      </w:r>
      <w:r w:rsidR="00797C09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указанного в пункте 2-2 настоящего Порядка</w:t>
      </w:r>
      <w:r w:rsidR="0037232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(далее – начальная цена)</w:t>
      </w:r>
      <w:r w:rsidR="00797C09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определяется по следующей формуле (без учета налога на добавленную стоимость):</w:t>
      </w:r>
    </w:p>
    <w:p w14:paraId="35B6E0AE" w14:textId="77777777" w:rsidR="005F36A8" w:rsidRPr="00497A8D" w:rsidRDefault="005F36A8" w:rsidP="001461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43D63825" w14:textId="066A90BB" w:rsidR="005F36A8" w:rsidRPr="00497A8D" w:rsidRDefault="005F36A8" w:rsidP="001461E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П = </w:t>
      </w:r>
      <w:proofErr w:type="spellStart"/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>УКС</w:t>
      </w:r>
      <w:proofErr w:type="spellEnd"/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x </w:t>
      </w:r>
      <w:proofErr w:type="spellStart"/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>Пл</w:t>
      </w:r>
      <w:proofErr w:type="spellEnd"/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x </w:t>
      </w:r>
      <w:proofErr w:type="spellStart"/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>Ск</w:t>
      </w:r>
      <w:proofErr w:type="spellEnd"/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х</w:t>
      </w:r>
      <w:proofErr w:type="gramStart"/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В</w:t>
      </w:r>
      <w:proofErr w:type="gramEnd"/>
      <w:r w:rsidRP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t>/360, где</w:t>
      </w:r>
      <w:r w:rsidR="00497A8D" w:rsidRPr="008D4D02">
        <w:rPr>
          <w:rFonts w:ascii="PT Astra Serif" w:eastAsia="Times New Roman" w:hAnsi="PT Astra Serif" w:cs="Times New Roman"/>
          <w:sz w:val="26"/>
          <w:szCs w:val="20"/>
          <w:lang w:eastAsia="ru-RU"/>
        </w:rPr>
        <w:t>:</w:t>
      </w:r>
    </w:p>
    <w:p w14:paraId="0C34C17B" w14:textId="77777777" w:rsidR="005F36A8" w:rsidRPr="00497A8D" w:rsidRDefault="005F36A8" w:rsidP="001461E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14:paraId="5EEF3D96" w14:textId="77777777" w:rsidR="005F36A8" w:rsidRPr="001461EA" w:rsidRDefault="005F36A8" w:rsidP="001461E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proofErr w:type="gramStart"/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П</w:t>
      </w:r>
      <w:proofErr w:type="gramEnd"/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– размер платы за использование земель за весь срок использования земель, который приравнивается к сроку действия разрешения (руб.);</w:t>
      </w:r>
    </w:p>
    <w:p w14:paraId="1B1A7C49" w14:textId="436B2C1D" w:rsidR="005F36A8" w:rsidRPr="001461EA" w:rsidRDefault="005F36A8" w:rsidP="001461E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УКС – средний уровень кадастровой стоимости 1</w:t>
      </w:r>
      <w:r w:rsidR="002101B7">
        <w:rPr>
          <w:rFonts w:ascii="PT Astra Serif" w:eastAsia="Times New Roman" w:hAnsi="PT Astra Serif" w:cs="Times New Roman"/>
          <w:sz w:val="26"/>
          <w:szCs w:val="20"/>
          <w:lang w:eastAsia="ru-RU"/>
        </w:rPr>
        <w:t> </w:t>
      </w: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кв.</w:t>
      </w:r>
      <w:r w:rsidR="002101B7">
        <w:rPr>
          <w:rFonts w:ascii="PT Astra Serif" w:eastAsia="Times New Roman" w:hAnsi="PT Astra Serif" w:cs="Times New Roman"/>
          <w:sz w:val="26"/>
          <w:szCs w:val="20"/>
          <w:lang w:eastAsia="ru-RU"/>
        </w:rPr>
        <w:t> </w:t>
      </w: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м земель, утвержденный уполномоченным исполнительным органом Томской области </w:t>
      </w:r>
      <w:r w:rsid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в сфере государственной кадастровой оценки, в разрезе групп (сегментов) видов разрешенного использования (руб./год);</w:t>
      </w:r>
    </w:p>
    <w:p w14:paraId="621EB95C" w14:textId="77777777" w:rsidR="005F36A8" w:rsidRPr="001461EA" w:rsidRDefault="005F36A8" w:rsidP="001461E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proofErr w:type="spellStart"/>
      <w:proofErr w:type="gramStart"/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Пл</w:t>
      </w:r>
      <w:proofErr w:type="spellEnd"/>
      <w:proofErr w:type="gramEnd"/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– площадь земель, на территории которых планируется размещение объекта (кв. м);</w:t>
      </w:r>
    </w:p>
    <w:p w14:paraId="4FB9EB24" w14:textId="47BAD57E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proofErr w:type="spellStart"/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Ск</w:t>
      </w:r>
      <w:proofErr w:type="spell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–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ставка арендной платы с учетом утвержденных </w:t>
      </w: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коэффициентов </w:t>
      </w:r>
      <w:r w:rsidR="00497A8D">
        <w:rPr>
          <w:rFonts w:ascii="PT Astra Serif" w:eastAsia="Times New Roman" w:hAnsi="PT Astra Serif" w:cs="Times New Roman"/>
          <w:sz w:val="26"/>
          <w:szCs w:val="20"/>
          <w:lang w:eastAsia="ru-RU"/>
        </w:rPr>
        <w:br/>
      </w:r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к ставкам арендной платы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применяемая при расчете размера арендной платы </w:t>
      </w:r>
      <w:r w:rsidR="00497A8D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 пользование земельными участками, расположенными на территории муниципальных образований Томской области и находящи</w:t>
      </w:r>
      <w:r w:rsidR="004011AF">
        <w:rPr>
          <w:rFonts w:ascii="PT Astra Serif" w:eastAsia="Calibri" w:hAnsi="PT Astra Serif" w:cs="Times New Roman"/>
          <w:sz w:val="26"/>
          <w:szCs w:val="26"/>
          <w:lang w:eastAsia="ru-RU"/>
        </w:rPr>
        <w:t>ми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ся в муниципальной собственности, а также участками, государственная собственность на которые </w:t>
      </w:r>
      <w:r w:rsidR="00497A8D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не разграничена, утвержденная нормативными правовыми актами в соответствии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lastRenderedPageBreak/>
        <w:t>со статьями 39.7, 65 Земельного кодекса Российской Федерации, статьями 3, 3.3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Федерального закона от 25 октября 2001 года № 137-ФЗ «О введении в действие Земельного кодекса Российской Федерации», постановлением Правительства Российской Федерации от 16</w:t>
      </w:r>
      <w:r w:rsidR="00BA1968">
        <w:rPr>
          <w:rFonts w:ascii="PT Astra Serif" w:eastAsia="Calibri" w:hAnsi="PT Astra Serif" w:cs="Times New Roman"/>
          <w:sz w:val="26"/>
          <w:szCs w:val="26"/>
          <w:lang w:eastAsia="ru-RU"/>
        </w:rPr>
        <w:t>.07.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2009 №</w:t>
      </w:r>
      <w:r w:rsidR="00BA1968">
        <w:rPr>
          <w:rFonts w:ascii="PT Astra Serif" w:eastAsia="Calibri" w:hAnsi="PT Astra Serif" w:cs="Times New Roman"/>
          <w:sz w:val="26"/>
          <w:szCs w:val="26"/>
          <w:lang w:eastAsia="ru-RU"/>
        </w:rPr>
        <w:t> 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582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Российской Федерации», статьей 10 Закона Томской области от 9 июля 2015 года № 100-ОЗ «О земельных отношениях в Томской области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» (%);</w:t>
      </w:r>
      <w:proofErr w:type="gramEnd"/>
    </w:p>
    <w:p w14:paraId="2A7EB36C" w14:textId="77777777" w:rsidR="005F36A8" w:rsidRPr="001461EA" w:rsidRDefault="005F36A8" w:rsidP="001461E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proofErr w:type="gramStart"/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В</w:t>
      </w:r>
      <w:proofErr w:type="gramEnd"/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– </w:t>
      </w:r>
      <w:proofErr w:type="gramStart"/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>общая</w:t>
      </w:r>
      <w:proofErr w:type="gramEnd"/>
      <w:r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продолжительность срока использования земель, который приравнивается к сроку действия разрешения (календарные дни). </w:t>
      </w:r>
    </w:p>
    <w:p w14:paraId="59B60CED" w14:textId="68E18B3F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9-3. 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Организатор аукциона при отсутствии оснований для возврата документов заинтересованному лицу, </w:t>
      </w:r>
      <w:r w:rsidR="001D7FD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установленн</w:t>
      </w:r>
      <w:r w:rsidR="00E0588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ых</w:t>
      </w:r>
      <w:r w:rsidR="001D7FD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 пункте 6 настоящего Порядка,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оснований для отказа в выдаче разрешения</w:t>
      </w:r>
      <w:r w:rsidR="0088562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установленных </w:t>
      </w:r>
      <w:r w:rsidR="008810DA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</w:t>
      </w:r>
      <w:r w:rsidR="0088562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пункт</w:t>
      </w:r>
      <w:r w:rsidR="008810DA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е</w:t>
      </w:r>
      <w:r w:rsidR="0088562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11 настоящего Порядка,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 течение десяти рабочих дней со дня поступления заявления о размещении объектов, указанных в пункте 2-1 настоящего Порядка, обеспечивает опубликование извещения о проведении аукциона, но не менее чем за тридцать дней до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дня проведения аукциона:</w:t>
      </w:r>
    </w:p>
    <w:p w14:paraId="381AC002" w14:textId="384FB05C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1)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 официальном сайте уполномоченного органа в информационно-телекоммуника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ционной сети «Интернет» (далее –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официальн</w:t>
      </w:r>
      <w:r w:rsidR="0088562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ый сайт уполномоченного органа), а в случае </w:t>
      </w:r>
      <w:r w:rsidR="00064CB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поступления заявления в</w:t>
      </w:r>
      <w:r w:rsidR="0088562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уполномоченны</w:t>
      </w:r>
      <w:r w:rsidR="00064CB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й</w:t>
      </w:r>
      <w:r w:rsidR="0088562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орган местного самоуправления – также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порядке, установленном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для официального опубликования муниципальных правовых актов по месту нахождения </w:t>
      </w:r>
      <w:r w:rsidR="00064CB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земель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;</w:t>
      </w:r>
    </w:p>
    <w:p w14:paraId="7544D362" w14:textId="1847792A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2)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 электронной площадке, перечень 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операторов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которых утвержден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соответствии с законодательством Российской Федерации о контрактной системе в сфере закупок товаров, работ, услуг для обеспечения государственных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 муниципальных нужд (далее – электронная площадка)</w:t>
      </w:r>
      <w:r w:rsidR="00BA1968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 случае проведени</w:t>
      </w:r>
      <w:r w:rsidR="0088562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я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460F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уполномоченным органом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аукциона в электронной форме.</w:t>
      </w:r>
    </w:p>
    <w:p w14:paraId="6C6E3B74" w14:textId="26342C6C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9-4. Извещение о проведен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ии ау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кциона должно быть доступно </w:t>
      </w:r>
      <w:r w:rsidR="00905447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для ознакомления заинтересованным лицам без взимания платы.</w:t>
      </w:r>
    </w:p>
    <w:p w14:paraId="5BEBBDDC" w14:textId="77777777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9-5. Извещение о проведен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ии ау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кциона должно содержать сведения:</w:t>
      </w:r>
    </w:p>
    <w:p w14:paraId="7DDF9056" w14:textId="6805C56E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1)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об организаторе аукциона (уполномоченном органе);</w:t>
      </w:r>
    </w:p>
    <w:p w14:paraId="04B13745" w14:textId="38F630FA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2)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месте либо адресе электронной площадки в информационно-телекоммуникационной сети «Интернет» (в случае проведени</w:t>
      </w:r>
      <w:r w:rsidR="00460F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я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аукциона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электронной форме), дате, времени и порядке проведения аукциона;</w:t>
      </w:r>
    </w:p>
    <w:p w14:paraId="1DA207A4" w14:textId="09000D36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3)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наименовании, типе, площади и иных характеристиках объекта, </w:t>
      </w:r>
      <w:r w:rsidR="00460F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указанных в подпункте 3</w:t>
      </w:r>
      <w:r w:rsidR="00BA1968"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="00460F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пункта 4 настоящего Порядка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местоположении, площади </w:t>
      </w:r>
      <w:r w:rsidR="00460F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земель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на территории котор</w:t>
      </w:r>
      <w:r w:rsidR="009809A3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ых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планируется размещение объекта, кадастровом номере земельного участка (при наличии);</w:t>
      </w:r>
    </w:p>
    <w:p w14:paraId="6C0BF38B" w14:textId="0A3792F5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4)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сроке, на который выдается разрешение;</w:t>
      </w:r>
    </w:p>
    <w:p w14:paraId="218B1AF4" w14:textId="3FD6EFD8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5)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начальной цене; </w:t>
      </w:r>
    </w:p>
    <w:p w14:paraId="7095B511" w14:textId="57654472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6)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величине повышения начальной цены</w:t>
      </w:r>
      <w:r w:rsidR="000477C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(шаг аукциона);</w:t>
      </w:r>
    </w:p>
    <w:p w14:paraId="3A503062" w14:textId="20BEE03F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7)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размере задатка, сроке и порядке внесения</w:t>
      </w:r>
      <w:r w:rsidR="0037232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задатка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реквизитах банковского счета для перечисления задатка. Размер задатка устанавливается равным отношению начальной цены к количеству лет, на которое выдается разрешение;</w:t>
      </w:r>
    </w:p>
    <w:p w14:paraId="315CE5F6" w14:textId="51907A1B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8)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форме заявки, порядке приема и отзыва заявок, о дате и времени начала и окончания приема заявок;</w:t>
      </w:r>
    </w:p>
    <w:p w14:paraId="53EED759" w14:textId="56D4A6F6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реквизиты банковского счета и порядок </w:t>
      </w:r>
      <w:r w:rsidR="003A37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внесения платы за использование земель для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размещени</w:t>
      </w:r>
      <w:r w:rsidR="003A37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я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объекта, указанного в пункте 2-1 настоящего Порядка;</w:t>
      </w:r>
    </w:p>
    <w:p w14:paraId="0CC84807" w14:textId="7CB25EDE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10)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срок, в течение которого организатор аукциона вправе отказаться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от проведения аукциона;</w:t>
      </w:r>
    </w:p>
    <w:p w14:paraId="7A7FEE16" w14:textId="3FA1678D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11)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срок, в течение которого уполномоченным органом выдается разрешение.</w:t>
      </w:r>
    </w:p>
    <w:p w14:paraId="18DDAF04" w14:textId="77777777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Обязательным приложением к извещению о проведен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ии ау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кциона является проект разрешения.</w:t>
      </w:r>
    </w:p>
    <w:p w14:paraId="0B8FEB06" w14:textId="4A2752ED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9-6. 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Для участия в аукционе </w:t>
      </w:r>
      <w:r w:rsidR="0037232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заинтересованные лица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представляют</w:t>
      </w:r>
      <w:r w:rsidR="0037232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37232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уполномоченный орган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а в случае проведения электронного аукциона подают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электронной форме в установленный в извещении о проведении аукциона срок следующие документы:</w:t>
      </w:r>
      <w:proofErr w:type="gramEnd"/>
    </w:p>
    <w:p w14:paraId="2B37EBFF" w14:textId="496BA5FF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1)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заявка </w:t>
      </w:r>
      <w:r w:rsidR="00A13555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 участие в аукционе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по установленной в извещении о проведен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ии ау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кциона форме с указанием банковских реквизитов счета для возврата задатка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(далее –</w:t>
      </w:r>
      <w:r w:rsidR="0037232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заявка)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;</w:t>
      </w:r>
    </w:p>
    <w:p w14:paraId="1B654C90" w14:textId="08991313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2)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копи</w:t>
      </w:r>
      <w:r w:rsidR="004011AF">
        <w:rPr>
          <w:rFonts w:ascii="PT Astra Serif" w:eastAsia="Calibri" w:hAnsi="PT Astra Serif" w:cs="Times New Roman"/>
          <w:sz w:val="26"/>
          <w:szCs w:val="26"/>
          <w:lang w:eastAsia="ru-RU"/>
        </w:rPr>
        <w:t>я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документа, удостоверяющего личность </w:t>
      </w:r>
      <w:r w:rsidR="0037232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заинтересованного лица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(для физических лиц);</w:t>
      </w:r>
    </w:p>
    <w:p w14:paraId="1836E943" w14:textId="3181B962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3)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документ, подтверждающий полномочия лица на осуществление действий от имени </w:t>
      </w:r>
      <w:r w:rsidR="009049D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заинтересованного лица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–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юридического лица (копия решения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назначении или об избрании либо приказа о назначении физического лица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 должность, в соответствии с которым физическое лицо обладает правом действовать от имени заявителя без доверенности). В случае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если от имени </w:t>
      </w:r>
      <w:r w:rsidR="009049D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заинтересованного лица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действует иное лицо, заявка должна содержать также доверенность на осуществление действий от имени </w:t>
      </w:r>
      <w:r w:rsidR="009049D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заинтересованного лица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выданную и оформленную в соответствии с гражданским законодательством Российской Федерации. В случае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если указанная доверенность подписана лицом, уполномоченным руководителем </w:t>
      </w:r>
      <w:r w:rsidR="009049D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заинтересованного лица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заявка должна содержать также документ, подтверждающий полномочия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лица, подписавшего доверенность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;</w:t>
      </w:r>
    </w:p>
    <w:p w14:paraId="0D9F649E" w14:textId="55615B22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4)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надлежащим образом заверенный перевод на русский язык документов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государственной регистрации иностранного юридического лица в соответствии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с законодательством </w:t>
      </w:r>
      <w:r w:rsidR="00600B9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иностранного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государства (если </w:t>
      </w:r>
      <w:r w:rsidR="009049D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заинтересованным лицом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является иностранное юридическое лицо);</w:t>
      </w:r>
    </w:p>
    <w:p w14:paraId="36E3BA7F" w14:textId="6DF2D6BD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5)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надлежащим образом заверенный перевод на русский язык документов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государственной регистрации физического лица в качестве индивидуального предпринимателя в соответствии с законодательством </w:t>
      </w:r>
      <w:r w:rsidR="00600B9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иностранного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государства (если </w:t>
      </w:r>
      <w:r w:rsidR="009049D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заинтересованным лицом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является иностранное физическое лицо);</w:t>
      </w:r>
    </w:p>
    <w:p w14:paraId="59765D59" w14:textId="0EE644AC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6)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документы, подтверждающие внесение задатка;</w:t>
      </w:r>
    </w:p>
    <w:p w14:paraId="2CE7F68D" w14:textId="26B39BC0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7)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проект объекта, планируемого к размещению (функциональное назначение, состав, внешний вид, площадь, протяженность, материал конструктивных элементов, мощность, высота)</w:t>
      </w:r>
      <w:r w:rsidR="009049D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(далее – проект объекта)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  <w:proofErr w:type="gramEnd"/>
    </w:p>
    <w:p w14:paraId="59EA432E" w14:textId="1018D6DE" w:rsidR="005F36A8" w:rsidRPr="001461EA" w:rsidRDefault="009049DD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Одно заинтересованное лицо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вправе подать только одну заявку.</w:t>
      </w:r>
    </w:p>
    <w:p w14:paraId="0B203240" w14:textId="3928FDAD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9-7. 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Заинтересованное лицо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не допускается к участию в аукционе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следующих случаях:</w:t>
      </w:r>
    </w:p>
    <w:p w14:paraId="6D34825C" w14:textId="750A08FB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1)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непредставление для участия в аукционе 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заявки по форме, установленной извещением, и (или)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документов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предусмотренных пунктом 9-6 настоящего Порядка, и (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или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наличие в документах</w:t>
      </w:r>
      <w:r w:rsidR="000477C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указанных в настоящем подпункте,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недостоверных сведений;</w:t>
      </w:r>
    </w:p>
    <w:p w14:paraId="1279FDB5" w14:textId="3E0A17AD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2) </w:t>
      </w:r>
      <w:proofErr w:type="spell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непоступление</w:t>
      </w:r>
      <w:proofErr w:type="spell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задатка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на банковский счет для перечисления задатка, указанный в извещении о проведен</w:t>
      </w:r>
      <w:proofErr w:type="gramStart"/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ии ау</w:t>
      </w:r>
      <w:proofErr w:type="gramEnd"/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кциона,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 дату рассмотрения заявок;</w:t>
      </w:r>
    </w:p>
    <w:p w14:paraId="6D06CD03" w14:textId="63480065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3)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приложенный к заявке проект объекта не соответствует предмету аукциона и (или) требованиям технических регламентов, противопожарным, санитарно-эпидемиологическим, гигиеническим, экологическим и (или) иным установленным в соответствии с законодательством Российской Федерации правилам, нормативам, в том числе правилам благоустройства и (или) местным нормативам градостроительного проектирования.</w:t>
      </w:r>
    </w:p>
    <w:p w14:paraId="38F3D823" w14:textId="6E587DB7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>9-8. </w:t>
      </w:r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Прием заявок и прилагаемых к </w:t>
      </w:r>
      <w:r w:rsidR="004B2914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>заявкам</w:t>
      </w:r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документов</w:t>
      </w:r>
      <w:r w:rsidR="004B2914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указанных </w:t>
      </w:r>
      <w:r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4B2914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>в пункте 9-6 настоящего Порядка,</w:t>
      </w:r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начинается на следующий рабочий день </w:t>
      </w:r>
      <w:r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(в случае проведения аукциона в электронной форме – на следующий день) </w:t>
      </w:r>
      <w:r w:rsidR="004B2914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>со дня</w:t>
      </w:r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размещения извещения </w:t>
      </w:r>
      <w:r w:rsidR="004B2914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проведении аукциона </w:t>
      </w:r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и заканчивается не </w:t>
      </w:r>
      <w:proofErr w:type="gramStart"/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>позднее</w:t>
      </w:r>
      <w:proofErr w:type="gramEnd"/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515F45">
        <w:rPr>
          <w:rFonts w:ascii="PT Astra Serif" w:eastAsia="Calibri" w:hAnsi="PT Astra Serif" w:cs="Times New Roman"/>
          <w:sz w:val="26"/>
          <w:szCs w:val="26"/>
          <w:lang w:eastAsia="ru-RU"/>
        </w:rPr>
        <w:t>чем за пять дней до даты проведения аукциона.</w:t>
      </w:r>
    </w:p>
    <w:p w14:paraId="7DB78DDA" w14:textId="4D529D7E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9-9.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Заявки, полученные </w:t>
      </w:r>
      <w:r w:rsidR="00064CB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по </w:t>
      </w:r>
      <w:proofErr w:type="gramStart"/>
      <w:r w:rsidR="00064CB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истечении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установленного срока приема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заявок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не регистрируются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организатором аукциона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при этом 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организатор аукциона возвращает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лицам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подавшим заявки по истечени</w:t>
      </w:r>
      <w:r w:rsidR="0033528C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установленного срока,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задаток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течение пяти рабочих дней с даты подписания протокола о рассмотрении заявок.</w:t>
      </w:r>
    </w:p>
    <w:p w14:paraId="05C9EDEB" w14:textId="02931356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9-10. </w:t>
      </w:r>
      <w:r w:rsidR="004B29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Заинтересованное лицо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вправе отозвать заявку в любое время до дня окончания срока приема заявок, уведомив об этом в письменной форме организатора аукциона (за исключением случаев проведения аукциона</w:t>
      </w:r>
      <w:r w:rsidR="00835909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835909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электронной форме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). В случае проведения аукциона в электронной форме заявка отзывается через личный кабинет </w:t>
      </w:r>
      <w:r w:rsidR="00516FE0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заинтересованного лица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на электронной площадке. </w:t>
      </w:r>
    </w:p>
    <w:p w14:paraId="2EB8FE74" w14:textId="17779B3D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9-11. </w:t>
      </w:r>
      <w:r w:rsidR="00FB4203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случае, указанном в пункте 9-10 настоящего Порядка, о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рганизатор аукциона обязан вернуть задаток </w:t>
      </w:r>
      <w:r w:rsidR="008C5A6C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заинтересованному лицу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 течение пяти рабочих дней 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 даты получения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организатором аукциона уведомления об отзыве заявки. </w:t>
      </w:r>
    </w:p>
    <w:p w14:paraId="0A0676D2" w14:textId="0C4D06C3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случае проведения аукциона в электронной форме задаток возвращается оператором электронной площадки путем прекращения блокирования денежных средств, заблокированных на лицевом счете </w:t>
      </w:r>
      <w:r w:rsidR="008C5A6C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заинтересованного лица</w:t>
      </w:r>
      <w:r w:rsidR="004011AF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</w:t>
      </w:r>
      <w:r w:rsidR="004011A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размере задатка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14:paraId="3508FF20" w14:textId="1044D5A7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9-12.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случае отзыва заявки </w:t>
      </w:r>
      <w:r w:rsidR="008C5A6C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заинтересованным лицом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позднее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дня окончания срока приема заявок задаток возвращается в течение пяти рабочих дней со дня подписания протокола о результатах аукциона или о признан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ии ау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кциона несостоявшимся.</w:t>
      </w:r>
    </w:p>
    <w:p w14:paraId="3530483D" w14:textId="6B46EE36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>9-13. </w:t>
      </w:r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Организатор аукциона ведет протокол рассмотрения заявок, который должен содержать сведения о </w:t>
      </w:r>
      <w:r w:rsidR="00816460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заинтересованных лицах</w:t>
      </w:r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допущенных к участию </w:t>
      </w:r>
      <w:r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аукционе и признанных участниками аукциона, датах подачи заявок, внесенных задатках, а также сведения о </w:t>
      </w:r>
      <w:r w:rsidR="00816460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заинтересованных лицах</w:t>
      </w:r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не допущенных к участию </w:t>
      </w:r>
      <w:r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аукционе, с указанием причин отказа в допуске к участию в </w:t>
      </w:r>
      <w:r w:rsidR="00816460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>аукционе</w:t>
      </w:r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. </w:t>
      </w:r>
      <w:r w:rsidR="00816460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Заинтересованное лицо</w:t>
      </w:r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становится участником аукциона </w:t>
      </w:r>
      <w:proofErr w:type="gramStart"/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>с даты подписания</w:t>
      </w:r>
      <w:proofErr w:type="gramEnd"/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организатором аукциона протокола рассмотрения заявок. Протокол рассмотрения заявок подписывается организатором аукциона не позднее одного дня со дня рассмотрения</w:t>
      </w:r>
      <w:r w:rsidR="000B015D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заявок</w:t>
      </w:r>
      <w:r w:rsidR="005F36A8" w:rsidRPr="00394EE7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</w:p>
    <w:p w14:paraId="18502F4B" w14:textId="1AF9FF3F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9-14. 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Каждому заинтересованному лицу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, признанн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ому 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участник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ом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аукциона, и 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заинтересованному лицу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, не допущенн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ому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к участию в аукционе, организатор аукциона направляет уведомления о 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решении, 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принят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ом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 отношении 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заявки каждого заинтересованного лица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не позднее дня, следующего </w:t>
      </w:r>
      <w:r w:rsidR="00816460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>за днем</w:t>
      </w:r>
      <w:r w:rsidR="005F36A8" w:rsidRPr="00EB55D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подписания протокола рассмотрения заявок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14:paraId="57330FA2" w14:textId="064E996A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9-15.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Организатор аукциона обязан вернуть </w:t>
      </w:r>
      <w:r w:rsidR="00066D0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заинтересованному лицу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не допущенному к участию в аукционе, внесенный </w:t>
      </w:r>
      <w:r w:rsidR="00066D0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заинтересованным лицом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задаток в течение пяти рабочих дней со дня подписания протокола рассмотрения заявок.</w:t>
      </w:r>
    </w:p>
    <w:p w14:paraId="5CEBAD51" w14:textId="170C84E7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9-16.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случае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если по окончании срока подачи за</w:t>
      </w:r>
      <w:r w:rsidR="000B015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явок не подано ни одной заявки,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подана только одна заявка либо по результатам рассмотрения заявок принято решение об отказе в допуске к участию в аукционе всех </w:t>
      </w:r>
      <w:r w:rsidR="00D74C1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заинтересованных лиц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или о допуске к участию в аукционе и признании участником аукциона только одного </w:t>
      </w:r>
      <w:r w:rsidR="00D74C1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заинтересованного лица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аукцион признается несостоявшимся.</w:t>
      </w:r>
    </w:p>
    <w:p w14:paraId="5864D2BE" w14:textId="77777777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Организатором аукциона составляется протокол о признан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ии ау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кциона несостоявшимся, в котором должны содержаться сведения:</w:t>
      </w:r>
    </w:p>
    <w:p w14:paraId="2EF5A674" w14:textId="0051C9E9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1)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дате и времени составления протокола</w:t>
      </w:r>
      <w:r w:rsidR="005F36A8" w:rsidRPr="001461EA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признании аукциона 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несостоявшимся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;</w:t>
      </w:r>
    </w:p>
    <w:p w14:paraId="20FF8B68" w14:textId="03C0F889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2)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наименовании, типе, площади и иных характеристиках объекта, указанн</w:t>
      </w:r>
      <w:r w:rsidR="009B1BD6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ых в подпункте 3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="009B1BD6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пункта 4 настоящего Порядка,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местоположении, площади </w:t>
      </w:r>
      <w:r w:rsidR="009B1BD6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земель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на территории </w:t>
      </w:r>
      <w:r w:rsidR="009B1BD6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которых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планируется размещение объекта, кадастровом номере земельного участка (при наличии);</w:t>
      </w:r>
    </w:p>
    <w:p w14:paraId="0693D167" w14:textId="4B499F87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3)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сроке, на который выдается разрешение;</w:t>
      </w:r>
    </w:p>
    <w:p w14:paraId="6FD50DDE" w14:textId="336AEFAE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4)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наименование и </w:t>
      </w:r>
      <w:r w:rsidR="005F36A8" w:rsidRPr="004011AF">
        <w:rPr>
          <w:rFonts w:ascii="PT Astra Serif" w:eastAsia="Calibri" w:hAnsi="PT Astra Serif" w:cs="Times New Roman"/>
          <w:sz w:val="26"/>
          <w:szCs w:val="26"/>
          <w:lang w:eastAsia="ru-RU"/>
        </w:rPr>
        <w:t>местонахождени</w:t>
      </w:r>
      <w:r w:rsidR="004011AF" w:rsidRPr="004011AF">
        <w:rPr>
          <w:rFonts w:ascii="PT Astra Serif" w:eastAsia="Calibri" w:hAnsi="PT Astra Serif" w:cs="Times New Roman"/>
          <w:sz w:val="26"/>
          <w:szCs w:val="26"/>
          <w:lang w:eastAsia="ru-RU"/>
        </w:rPr>
        <w:t>е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(для юридического лица), фамилия, имя, отчество (последнее – при наличии)</w:t>
      </w:r>
      <w:r w:rsidR="00E0519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лица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подавшего единственную заявку, или лица, признанного единственным участником аукциона, или сведения о том, что на участие в аукционе не подано ни одной заявки или принято решение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об отказе в допуске к участию в аукционе всех </w:t>
      </w:r>
      <w:r w:rsidR="00467E8E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заинтересованных лиц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;</w:t>
      </w:r>
      <w:proofErr w:type="gramEnd"/>
    </w:p>
    <w:p w14:paraId="5B81F95B" w14:textId="506827C3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5)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начальной цене.</w:t>
      </w:r>
    </w:p>
    <w:p w14:paraId="2447EDB4" w14:textId="46CA37AF" w:rsidR="005F36A8" w:rsidRPr="001461EA" w:rsidRDefault="00E05191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ротокол </w:t>
      </w:r>
      <w:r w:rsidR="000B015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признан</w:t>
      </w:r>
      <w:proofErr w:type="gramStart"/>
      <w:r w:rsidR="000B015D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ии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ау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кциона несостоявшимся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подлежит размещению </w:t>
      </w:r>
      <w:r w:rsidR="00905447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порядке, установленном пунктом 9-3 настоящего Порядка.</w:t>
      </w:r>
    </w:p>
    <w:p w14:paraId="7676DD77" w14:textId="185AE12A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9-17. 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В случае</w:t>
      </w:r>
      <w:proofErr w:type="gramStart"/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proofErr w:type="gramEnd"/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если аукцион признан несостоявшимся по причине подачи заявки только одним </w:t>
      </w:r>
      <w:r w:rsidR="00B30329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заинтересованным лицом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(далее – единственн</w:t>
      </w:r>
      <w:r w:rsidR="00B30329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ое заинтересованное лицо 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на участие в аукционе)</w:t>
      </w:r>
      <w:r w:rsidR="00961DF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либо признания участником аукциона только одного </w:t>
      </w:r>
      <w:r w:rsidR="00B30329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заинтересованного лица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(далее – единственный участник аукциона), </w:t>
      </w:r>
      <w:r w:rsidR="005F36A8" w:rsidRPr="007C4E2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единственному </w:t>
      </w:r>
      <w:r w:rsidR="00B30329" w:rsidRPr="007C4E25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заинтересованному лицу</w:t>
      </w:r>
      <w:r w:rsidR="005F36A8" w:rsidRPr="007C4E25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на участие в аукционе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в случае, если заявка</w:t>
      </w:r>
      <w:r w:rsidR="00B30329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единственного участника аукциона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соответствует требованиям, предусмотренным извещением, либо единственному участнику аукциона уполномоченный орган выдает разрешение </w:t>
      </w:r>
      <w:proofErr w:type="gramStart"/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течение десяти дней с даты </w:t>
      </w:r>
      <w:r w:rsidR="00B30329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размещения протокола о признании аукциона несостоявшимся в соответствии </w:t>
      </w:r>
      <w:r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B30329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с пунктом</w:t>
      </w:r>
      <w:proofErr w:type="gramEnd"/>
      <w:r w:rsidR="00B30329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9-16 настоящего Порядка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. При этом размер платы за </w:t>
      </w:r>
      <w:r w:rsidR="00B30329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>использование земель</w:t>
      </w:r>
      <w:r w:rsidR="005F36A8" w:rsidRPr="00E644E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определяется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B30329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исходя из начальной цены</w:t>
      </w:r>
      <w:r w:rsidR="008025F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C82BE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согласно пункту 9-2 настоящего Порядка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14:paraId="491B1E95" w14:textId="7DBC8F06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9-18.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аукционе </w:t>
      </w:r>
      <w:r w:rsidR="00683C30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участвуют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683C30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заинтересованные лица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признанные участниками аукциона.</w:t>
      </w:r>
    </w:p>
    <w:p w14:paraId="307119D0" w14:textId="4B331DDC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9-19.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Аукцион проводится путем повышения начальной цены</w:t>
      </w:r>
      <w:r w:rsidR="009F0A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 шаг аукциона, который устанавливается в размере пяти процентов начальной цены.</w:t>
      </w:r>
    </w:p>
    <w:p w14:paraId="7DF818AD" w14:textId="140F1874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9-20.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Победителем аукциона признается участник аукциона, предложивший наибольшую цену предмета аукциона.</w:t>
      </w:r>
    </w:p>
    <w:p w14:paraId="31D79611" w14:textId="47A4FBD1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4E5899">
        <w:rPr>
          <w:rFonts w:ascii="PT Astra Serif" w:eastAsia="Calibri" w:hAnsi="PT Astra Serif" w:cs="Times New Roman"/>
          <w:sz w:val="26"/>
          <w:szCs w:val="26"/>
          <w:lang w:eastAsia="ru-RU"/>
        </w:rPr>
        <w:t>9-21. </w:t>
      </w:r>
      <w:r w:rsidR="005F36A8" w:rsidRPr="004E5899">
        <w:rPr>
          <w:rFonts w:ascii="PT Astra Serif" w:eastAsia="Calibri" w:hAnsi="PT Astra Serif" w:cs="Times New Roman"/>
          <w:sz w:val="26"/>
          <w:szCs w:val="26"/>
          <w:lang w:eastAsia="ru-RU"/>
        </w:rPr>
        <w:t>Результаты аукциона оформляются протоколом</w:t>
      </w:r>
      <w:r w:rsidR="00E24678" w:rsidRPr="004E5899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 результатах аукциона</w:t>
      </w:r>
      <w:r w:rsidR="005F36A8" w:rsidRPr="004E5899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который составляет и подписывает организатор аукциона в день проведения аукциона. Протокол о результатах аукциона составляется в двух экземплярах, один из которых передается (за исключением случаев проведения электронного аукциона) победителю аукциона, а второй остается у организатора аукциона. В случае проведения электронного аукциона направление протокола </w:t>
      </w:r>
      <w:r w:rsidRPr="004E5899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4E5899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результатах аукциона победителю аукциона осуществляется оператором электронной площадки через личный кабинет </w:t>
      </w:r>
      <w:r w:rsidR="00E24678" w:rsidRPr="004E5899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заинтересованного лица</w:t>
      </w:r>
      <w:r w:rsidR="005F36A8" w:rsidRPr="004E5899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14:paraId="36A4CF56" w14:textId="161CED8B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9-22.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протоколе о результатах аукциона указываются:</w:t>
      </w:r>
    </w:p>
    <w:p w14:paraId="6BB2E2D1" w14:textId="2EC3444F" w:rsidR="005F36A8" w:rsidRPr="001461EA" w:rsidRDefault="00905447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1)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сведения о месте либо адресе электронной площадки в информационно-телекоммуникационной сети «Интернет» (в случае проведения электронного аукциона), дате и времени проведения аукциона;</w:t>
      </w:r>
    </w:p>
    <w:p w14:paraId="48B45E31" w14:textId="1AFDF0F3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2)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наименование, тип, площадь и иные характеристики объекта, </w:t>
      </w:r>
      <w:r w:rsidR="00E2467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предусмотренные подпунктом 3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="00E2467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пункта 4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настоящего Порядка, местоположение, площадь зем</w:t>
      </w:r>
      <w:r w:rsidR="00E2467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ель</w:t>
      </w:r>
      <w:r w:rsidR="00E35821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на территории котор</w:t>
      </w:r>
      <w:r w:rsidR="00E2467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ых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планируется размещение объекта, кадастровом номере земельного участка (при наличии);</w:t>
      </w:r>
    </w:p>
    <w:p w14:paraId="4A8E57CA" w14:textId="35CFFDE1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3)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срок, на который выдается разрешение;</w:t>
      </w:r>
    </w:p>
    <w:p w14:paraId="51CABFFE" w14:textId="7F0C5748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4)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сведения об участниках аукциона;</w:t>
      </w:r>
    </w:p>
    <w:p w14:paraId="6A34446B" w14:textId="6812FBEB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5)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начальная цена, последнее и предпоследнее предложения о цене предмета аукциона;</w:t>
      </w:r>
    </w:p>
    <w:p w14:paraId="7231B235" w14:textId="1EC7A478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6)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наименование и </w:t>
      </w:r>
      <w:r w:rsidR="005F36A8" w:rsidRPr="004011AF">
        <w:rPr>
          <w:rFonts w:ascii="PT Astra Serif" w:eastAsia="Calibri" w:hAnsi="PT Astra Serif" w:cs="Times New Roman"/>
          <w:sz w:val="26"/>
          <w:szCs w:val="26"/>
          <w:lang w:eastAsia="ru-RU"/>
        </w:rPr>
        <w:t>местонахождени</w:t>
      </w:r>
      <w:r w:rsidR="004011AF" w:rsidRPr="004011AF">
        <w:rPr>
          <w:rFonts w:ascii="PT Astra Serif" w:eastAsia="Calibri" w:hAnsi="PT Astra Serif" w:cs="Times New Roman"/>
          <w:sz w:val="26"/>
          <w:szCs w:val="26"/>
          <w:lang w:eastAsia="ru-RU"/>
        </w:rPr>
        <w:t>е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(для юридического лица), фамилия, имя, отчество (последнее – при наличии) победителя аукциона и участника аукциона, сделавшего предпоследнее предложение о цене предмета аукциона.</w:t>
      </w:r>
    </w:p>
    <w:p w14:paraId="778E8653" w14:textId="77777777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Протокол о результатах аукциона подлежит размещению в порядке, установленном пунктом 9-3 настоящего Порядка.</w:t>
      </w:r>
    </w:p>
    <w:p w14:paraId="31C40DB9" w14:textId="73AB1533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A95743">
        <w:rPr>
          <w:rFonts w:ascii="PT Astra Serif" w:eastAsia="Calibri" w:hAnsi="PT Astra Serif" w:cs="Times New Roman"/>
          <w:sz w:val="26"/>
          <w:szCs w:val="26"/>
          <w:lang w:eastAsia="ru-RU"/>
        </w:rPr>
        <w:t>9-23. </w:t>
      </w:r>
      <w:r w:rsidR="005F36A8" w:rsidRPr="00A95743">
        <w:rPr>
          <w:rFonts w:ascii="PT Astra Serif" w:eastAsia="Calibri" w:hAnsi="PT Astra Serif" w:cs="Times New Roman"/>
          <w:sz w:val="26"/>
          <w:szCs w:val="26"/>
          <w:lang w:eastAsia="ru-RU"/>
        </w:rPr>
        <w:t>В случае</w:t>
      </w:r>
      <w:proofErr w:type="gramStart"/>
      <w:r w:rsidR="005F36A8" w:rsidRPr="00A95743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proofErr w:type="gramEnd"/>
      <w:r w:rsidR="005F36A8" w:rsidRPr="00A95743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если во время проведения аукциона участники аукциона </w:t>
      </w:r>
      <w:r w:rsidRPr="00A95743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A95743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не подали ни одного предложения о цене предмета аукциона, предусматривающего более высокую цену чем начальная цена, аукцион признается несостоявшимся. </w:t>
      </w:r>
      <w:r w:rsidR="005F36A8" w:rsidRPr="00700594">
        <w:rPr>
          <w:rFonts w:ascii="PT Astra Serif" w:eastAsia="Calibri" w:hAnsi="PT Astra Serif" w:cs="Times New Roman"/>
          <w:sz w:val="26"/>
          <w:szCs w:val="26"/>
          <w:lang w:eastAsia="ru-RU"/>
        </w:rPr>
        <w:t>Организатор аукциона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составляет протокол о признан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ии ау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кциона несостоявшимся и возвращает участникам аукциона задатки в течение пяти рабочих дней со дня подписания протокола о признании аукциона несостоявшимся.</w:t>
      </w:r>
    </w:p>
    <w:p w14:paraId="494F3784" w14:textId="010A9F09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9-24.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Участникам аукциона, за исключением победителя аукциона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и участника аукциона, сделавшего предпоследнее предложение о цене предмета аукциона, задаток возвращается в течение пяти рабочих дней 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 даты подписания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протокола о результатах аукциона.</w:t>
      </w:r>
    </w:p>
    <w:p w14:paraId="7F119D77" w14:textId="2C82A03D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Задаток, внесенный участником аукциона, который сделал предпоследнее предложение о цене предмета аукциона, возвращается участнику аукциона</w:t>
      </w:r>
      <w:r w:rsidR="00FE01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который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FE0114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сделал предпоследнее предложение о цене предмета аукциона,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течение пяти рабочих дней 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 даты получения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разрешения победителем аукциона.</w:t>
      </w:r>
    </w:p>
    <w:p w14:paraId="61D2C841" w14:textId="2BCCF403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9-25.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Уполномоченный орган выдает разрешение победителю аукциона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течение семи рабочих дней 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 даты размещения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протокола о результатах аукциона в порядке, установленном пунктом 9-3 настоящего Порядка.</w:t>
      </w:r>
    </w:p>
    <w:p w14:paraId="6E594059" w14:textId="35F1E695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9-26.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Задаток, внесенный победителем аукциона</w:t>
      </w:r>
      <w:r w:rsidR="00A95743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или лицом, подавшим единственную заявку, или лицом, признанным единственным участником аукциона, засчитывается в счет </w:t>
      </w:r>
      <w:r w:rsidR="003A37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платы за использование земель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14:paraId="71069542" w14:textId="1A09A80A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9-27.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случае</w:t>
      </w:r>
      <w:proofErr w:type="gramStart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proofErr w:type="gramEnd"/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если победитель аукциона отказался от получения разрешения, разрешение выдается участнику аукциона, сделавшему предпоследнее предложение о цене предмета аукциона</w:t>
      </w:r>
      <w:r w:rsidR="00700594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 течение десяти рабочих дней со дня истечения срока, указанного в пункте 9-25 настоящего Порядка.</w:t>
      </w:r>
    </w:p>
    <w:p w14:paraId="2498F9CB" w14:textId="1C27A4BE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9-28.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Задаток, внесенный победителем аукциона</w:t>
      </w:r>
      <w:r w:rsidR="00A95743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или лицом, подавшим единственную заявку, или лицом, признанным единственным участником аукциона, отказавшимся от получения разрешения, не возвращается, право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 получение разрешения утрачивается.</w:t>
      </w:r>
    </w:p>
    <w:p w14:paraId="1BB39B1E" w14:textId="77E3B642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9-29.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Организатор аукциона вправе отказаться от проведения аукциона. Извещение об отказе от проведения аукциона подлежит размещению в порядке, установленном пунктом 9-3 настоящего Порядка. Организатор аукциона в течение трех рабочих дней со дня принятия решения об отказе от проведени</w:t>
      </w:r>
      <w:r w:rsidR="00700594">
        <w:rPr>
          <w:rFonts w:ascii="PT Astra Serif" w:eastAsia="Calibri" w:hAnsi="PT Astra Serif" w:cs="Times New Roman"/>
          <w:sz w:val="26"/>
          <w:szCs w:val="26"/>
          <w:lang w:eastAsia="ru-RU"/>
        </w:rPr>
        <w:t>я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аукциона обязан известить </w:t>
      </w:r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заинтересованных лиц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об отказе от проведения аукциона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и возвратить </w:t>
      </w:r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заинтересованным лицам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внесенные задатки.</w:t>
      </w:r>
    </w:p>
    <w:p w14:paraId="66C8686E" w14:textId="6E2872C2" w:rsidR="007C0C42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9-30. </w:t>
      </w:r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Плата за использование земель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для размещения объектов</w:t>
      </w:r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указанных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пункте 2-1 настоящего Порядка, подлежит внесению заявителем по реквизитам, ука</w:t>
      </w:r>
      <w:r w:rsidR="008805BB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занным в извещении о проведен</w:t>
      </w:r>
      <w:proofErr w:type="gramStart"/>
      <w:r w:rsidR="008805BB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ии </w:t>
      </w:r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ау</w:t>
      </w:r>
      <w:proofErr w:type="gramEnd"/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кциона:</w:t>
      </w:r>
    </w:p>
    <w:p w14:paraId="315B3F12" w14:textId="53E017BA" w:rsidR="007C0C42" w:rsidRPr="001461EA" w:rsidRDefault="007C0C4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 первый год в качестве задатка для участия в аукционе, равного отношению начальной цены</w:t>
      </w:r>
      <w:r w:rsidR="005B2929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к количеству лет, на которое выдается разрешение (первый платеж);</w:t>
      </w:r>
    </w:p>
    <w:p w14:paraId="148F59BA" w14:textId="3DF97152" w:rsidR="007C0C42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за второй и последующие годы –</w:t>
      </w:r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равными долями не позднее 15 января очередного календарного года и последующих годов;</w:t>
      </w:r>
    </w:p>
    <w:p w14:paraId="771E9741" w14:textId="37E7D2DC" w:rsidR="007C0C42" w:rsidRPr="001461EA" w:rsidRDefault="007C0C4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случае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если срок использования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земель составляет год и менее –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качестве задатка для участия в аукционе с последующей доплатой до размера платы за использовани</w:t>
      </w:r>
      <w:r w:rsidR="00E572B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е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земель, опре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t>деле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нного по результатам аукциона, в срок 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не позднее 5 календарных дней со дня размещения протокола о результатах аукциона в порядке, установленном пунктом 9-3 настоящего Порядка.»;</w:t>
      </w:r>
    </w:p>
    <w:p w14:paraId="5C00A62E" w14:textId="0C8397F9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7)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пункт 10 дополнить абзацем вторым следующего содержания:</w:t>
      </w:r>
    </w:p>
    <w:p w14:paraId="1FF4152B" w14:textId="2F69EE4B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«Решение о выдаче разрешения на размещение объектов, указанных 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пункте 2-1 настоящего Порядка, принимается уполномоченным органом в форме распорядительного акта в срок, указанный в пунктах 9-25, 9-27 настоящего Порядка, и в течение 3 рабочих дней со дня принятия решения</w:t>
      </w:r>
      <w:r w:rsidR="00B5125E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 выдаче разрешения на размещение объектов, указанных в пункте 2-1 настоящего Порядка,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вручается (направляется) </w:t>
      </w:r>
      <w:r w:rsidR="008805BB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заинтересованному </w:t>
      </w:r>
      <w:r w:rsidR="007C0C42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лицу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.»;</w:t>
      </w:r>
      <w:proofErr w:type="gramEnd"/>
    </w:p>
    <w:p w14:paraId="71DCE005" w14:textId="7AA1EF76" w:rsidR="005F36A8" w:rsidRPr="001461EA" w:rsidRDefault="00BE7182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8) 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пункт 11 дополнить подпунктами 11</w:t>
      </w:r>
      <w:r w:rsidR="006D2623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12</w:t>
      </w:r>
      <w:r w:rsidR="006D2623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="005F36A8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следующего содержания:</w:t>
      </w:r>
      <w:proofErr w:type="gramEnd"/>
    </w:p>
    <w:p w14:paraId="418B1202" w14:textId="77777777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«11) в заявлении указана цель использования земель или земельного участка (части земельного участка), не соответствующая назначению объектов, указанных в Перечне, для размещения которых испрашивается разрешение;</w:t>
      </w:r>
    </w:p>
    <w:p w14:paraId="0F3EA9AD" w14:textId="4DA0BFC7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12) на дату подачи 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заявления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испрашиваем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ые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земли заняты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неправомерно размещенными объектами и (или) отсутствует свободный доступ на территорию третьим лицам, за исключением случаев подачи заявления о размещении объект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t>ов, предусмотренных пунктами 1 – 3, 5 – 8, 9 – 12, 14, 15, 20, 31 –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33, 35 Перечня. </w:t>
      </w:r>
    </w:p>
    <w:p w14:paraId="7200083E" w14:textId="7EE2A5A5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Для целей настоящего подпункта факт занятия 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испрашиваемых земель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неправомерно размещенными объектами и (или) отсутствия свободного доступа </w:t>
      </w:r>
      <w:r w:rsidR="00D362D3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на территорию третьим лицам устанавливается по результатам обследования указанн</w:t>
      </w:r>
      <w:r w:rsidR="004011AF">
        <w:rPr>
          <w:rFonts w:ascii="PT Astra Serif" w:eastAsia="Calibri" w:hAnsi="PT Astra Serif" w:cs="Times New Roman"/>
          <w:sz w:val="26"/>
          <w:szCs w:val="26"/>
          <w:lang w:eastAsia="ru-RU"/>
        </w:rPr>
        <w:t>ых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в настоящем подпункте </w:t>
      </w:r>
      <w:r w:rsidR="00EA5B2F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зем</w:t>
      </w:r>
      <w:r w:rsidR="004011AF">
        <w:rPr>
          <w:rFonts w:ascii="PT Astra Serif" w:eastAsia="Calibri" w:hAnsi="PT Astra Serif" w:cs="Times New Roman"/>
          <w:sz w:val="26"/>
          <w:szCs w:val="26"/>
          <w:lang w:eastAsia="ru-RU"/>
        </w:rPr>
        <w:t>ель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уполномоченным органом в порядке, установленном нормативным правовым актом уполномоченного органа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.»;</w:t>
      </w:r>
      <w:proofErr w:type="gramEnd"/>
    </w:p>
    <w:p w14:paraId="06492DC9" w14:textId="49101560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9) в подпункте 1</w:t>
      </w:r>
      <w:r w:rsidR="006D2623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)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пункта 15 слова «с указанием даты начала и даты окончания использования земли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,»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исключить;</w:t>
      </w:r>
    </w:p>
    <w:p w14:paraId="406E23DA" w14:textId="64A61523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10) в пункте 15-1 слова «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 даты начала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использования земли, указанной 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в разрешении» заменить словами «с даты издания уполномоченным органом распоряжения о выдаче разрешения»;</w:t>
      </w:r>
    </w:p>
    <w:p w14:paraId="5C624600" w14:textId="77777777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11) дополнить пунктом 15-2 следующего содержания:</w:t>
      </w:r>
    </w:p>
    <w:p w14:paraId="412445BE" w14:textId="5285C5EB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«15-2. Срок действия разрешения устанавливается согласно заявлению, 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но не более чем на пять лет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.»;</w:t>
      </w:r>
      <w:proofErr w:type="gramEnd"/>
    </w:p>
    <w:p w14:paraId="27945866" w14:textId="25304175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12) пункт 17 </w:t>
      </w:r>
      <w:r w:rsidRPr="001461EA">
        <w:rPr>
          <w:rFonts w:ascii="PT Astra Serif" w:eastAsia="Calibri" w:hAnsi="PT Astra Serif" w:cs="Times New Roman"/>
          <w:spacing w:val="-6"/>
          <w:sz w:val="26"/>
          <w:szCs w:val="26"/>
          <w:lang w:eastAsia="ru-RU"/>
        </w:rPr>
        <w:t>дополнить подпунктом 5</w:t>
      </w:r>
      <w:r w:rsidR="006D2623" w:rsidRPr="001461EA">
        <w:rPr>
          <w:rFonts w:ascii="PT Astra Serif" w:eastAsia="Calibri" w:hAnsi="PT Astra Serif" w:cs="Times New Roman"/>
          <w:spacing w:val="-6"/>
          <w:sz w:val="26"/>
          <w:szCs w:val="26"/>
          <w:lang w:eastAsia="ru-RU"/>
        </w:rPr>
        <w:t>)</w:t>
      </w:r>
      <w:r w:rsidRPr="001461EA">
        <w:rPr>
          <w:rFonts w:ascii="PT Astra Serif" w:eastAsia="Calibri" w:hAnsi="PT Astra Serif" w:cs="Times New Roman"/>
          <w:spacing w:val="-6"/>
          <w:sz w:val="26"/>
          <w:szCs w:val="26"/>
          <w:lang w:eastAsia="ru-RU"/>
        </w:rPr>
        <w:t xml:space="preserve"> следующего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содержания:</w:t>
      </w:r>
    </w:p>
    <w:p w14:paraId="01101ABF" w14:textId="23FA7CFB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«5) невнесение платы в срок, установленный пунктом 9-30 настоящего Порядка (в случае размещения объектов, указанных в п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t>ункте 2-1 настоящего Порядка)</w:t>
      </w:r>
      <w:proofErr w:type="gramStart"/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t>.»</w:t>
      </w:r>
      <w:proofErr w:type="gramEnd"/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t>;</w:t>
      </w:r>
    </w:p>
    <w:p w14:paraId="61DED51F" w14:textId="77777777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13) дополнить пунктом 17-2 следующего содержания:</w:t>
      </w:r>
    </w:p>
    <w:p w14:paraId="3CA2E7E5" w14:textId="2A66F8D0" w:rsidR="005F36A8" w:rsidRPr="001461EA" w:rsidRDefault="005F36A8" w:rsidP="001461EA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«17-2. 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 случае досрочного прекращения действия разрешения 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по </w:t>
      </w:r>
      <w:r w:rsidR="001009A3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обстоятельствам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, указанным в подпунктах 3), 4) пункта 17 настоящего Порядка, плата</w:t>
      </w:r>
      <w:r w:rsidR="00E572B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за использование земель, внесенная заинтересованным лицом,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подлежит возврату уполномоченным органом </w:t>
      </w:r>
      <w:r w:rsidR="00B74A45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лицу, получившему разрешение,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на основании заявления </w:t>
      </w:r>
      <w:r w:rsidR="00B74A45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лица, получившего разрешение,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 возврате платы </w:t>
      </w:r>
      <w:r w:rsidR="00E572B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за использование земель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пропорционально </w:t>
      </w:r>
      <w:proofErr w:type="spell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неистекшему</w:t>
      </w:r>
      <w:proofErr w:type="spell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сроку использования земель в срок, </w:t>
      </w:r>
      <w:r w:rsidR="00BE718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не превышающий 20 рабочих дней со дня поступления в уполномоченный</w:t>
      </w:r>
      <w:proofErr w:type="gramEnd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орган заявления </w:t>
      </w:r>
      <w:r w:rsidR="00B74A45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лица, получившего разрешение, </w:t>
      </w:r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о возврате платы</w:t>
      </w:r>
      <w:r w:rsidR="00E572B7" w:rsidRPr="001461EA">
        <w:rPr>
          <w:rFonts w:ascii="PT Astra Serif" w:hAnsi="PT Astra Serif"/>
        </w:rPr>
        <w:t xml:space="preserve"> </w:t>
      </w:r>
      <w:r w:rsidR="00E572B7"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за использование земель</w:t>
      </w:r>
      <w:proofErr w:type="gramStart"/>
      <w:r w:rsidRPr="001461EA">
        <w:rPr>
          <w:rFonts w:ascii="PT Astra Serif" w:eastAsia="Calibri" w:hAnsi="PT Astra Serif" w:cs="Times New Roman"/>
          <w:sz w:val="26"/>
          <w:szCs w:val="26"/>
          <w:lang w:eastAsia="ru-RU"/>
        </w:rPr>
        <w:t>.».</w:t>
      </w:r>
      <w:proofErr w:type="gramEnd"/>
    </w:p>
    <w:p w14:paraId="50A71521" w14:textId="7116F4D3" w:rsidR="005F36A8" w:rsidRPr="001461EA" w:rsidRDefault="00BE7182" w:rsidP="001461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2. </w:t>
      </w:r>
      <w:proofErr w:type="gramStart"/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Размещение объектов, указанных в пункте 2-1 Порядка, на землях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на основании ранее выданных и действующих на </w:t>
      </w:r>
      <w:r w:rsidR="001009A3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день</w:t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вступления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силу настоящего постановления разрешений на использование земель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или земельного участка, находящихся в государственной или муниципальной собственности, осуществляется до даты досрочного прекращения действия </w:t>
      </w:r>
      <w:r w:rsidR="007D08BF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указанных в настоящем</w:t>
      </w:r>
      <w:proofErr w:type="gramEnd"/>
      <w:r w:rsidR="007D08BF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7D08BF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пункте </w:t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разрешений </w:t>
      </w:r>
      <w:r w:rsidR="007D08BF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использование земель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7D08BF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или земельного участка, находящихся в государственной или муниципальной собственности, </w:t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или в течение 5 лет со дня вступления в силу настоящего постановления на безвозмездной основе (при отсутствии иных оснований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прекращения действия разрешений, указанных в подпунктах 2) – 5) пункта 17 Порядка.</w:t>
      </w:r>
      <w:proofErr w:type="gramEnd"/>
    </w:p>
    <w:p w14:paraId="34E28422" w14:textId="77777777" w:rsidR="005F36A8" w:rsidRPr="001461EA" w:rsidRDefault="005F36A8" w:rsidP="001461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3.</w:t>
      </w:r>
      <w:r w:rsidRPr="001461EA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Настоящее постановление вступает в силу со дня его официального опубликования.</w:t>
      </w:r>
    </w:p>
    <w:p w14:paraId="70F3CA77" w14:textId="77777777" w:rsidR="005F36A8" w:rsidRPr="001461EA" w:rsidRDefault="005F36A8" w:rsidP="001461EA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3AB2753" w14:textId="77777777" w:rsidR="005F36A8" w:rsidRDefault="005F36A8" w:rsidP="001461EA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18BB36CA" w14:textId="77777777" w:rsidR="00BE7182" w:rsidRPr="001461EA" w:rsidRDefault="00BE7182" w:rsidP="001461EA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68106ACD" w14:textId="77777777" w:rsidR="005F36A8" w:rsidRPr="001461EA" w:rsidRDefault="005F36A8" w:rsidP="001461EA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8DE1788" w14:textId="513BA7FD" w:rsidR="005F36A8" w:rsidRPr="001461EA" w:rsidRDefault="004011AF" w:rsidP="00BE7182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 w:rsidR="005F36A8" w:rsidRPr="001461E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Рожков</w:t>
      </w:r>
    </w:p>
    <w:p w14:paraId="5B39AD2C" w14:textId="77777777" w:rsidR="005F36A8" w:rsidRPr="00BE7182" w:rsidRDefault="005F36A8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4EB558FC" w14:textId="77777777" w:rsidR="005F36A8" w:rsidRPr="00BE7182" w:rsidRDefault="005F36A8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1E2399E2" w14:textId="77777777" w:rsidR="005F36A8" w:rsidRDefault="005F36A8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72E258FB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707C92C3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76172D29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722C7481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2E7E6762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4250F172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364B69E6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062A5AF9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21F0C1B3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2C43AF32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3BA4C95C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3BCDB11A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5D1014C0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4CF8EF94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050BD4D7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31F0E7F1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01FEC5FF" w14:textId="77777777" w:rsid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2E755CD5" w14:textId="77777777" w:rsidR="00BE7182" w:rsidRPr="00BE7182" w:rsidRDefault="00BE7182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14:paraId="17015901" w14:textId="34030C78" w:rsidR="005F36A8" w:rsidRPr="00BE7182" w:rsidRDefault="005F36A8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  <w:r w:rsidRPr="00BE7182">
        <w:rPr>
          <w:rFonts w:ascii="PT Astra Serif" w:eastAsia="Times New Roman" w:hAnsi="PT Astra Serif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0CFCA" wp14:editId="26102FAF">
                <wp:simplePos x="0" y="0"/>
                <wp:positionH relativeFrom="margin">
                  <wp:posOffset>4358005</wp:posOffset>
                </wp:positionH>
                <wp:positionV relativeFrom="paragraph">
                  <wp:posOffset>9013190</wp:posOffset>
                </wp:positionV>
                <wp:extent cx="2131695" cy="1028700"/>
                <wp:effectExtent l="0" t="0" r="20955" b="1905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1695" cy="1028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05728AF" w14:textId="77777777" w:rsidR="004011AF" w:rsidRPr="004D4D07" w:rsidRDefault="004011AF" w:rsidP="005F36A8">
                            <w:pPr>
                              <w:contextualSpacing/>
                              <w:jc w:val="center"/>
                              <w:rPr>
                                <w:rFonts w:ascii="PT Astra Serif" w:hAnsi="PT Astra Serif"/>
                                <w:sz w:val="20"/>
                              </w:rPr>
                            </w:pPr>
                            <w:r w:rsidRPr="004D4D07">
                              <w:rPr>
                                <w:rFonts w:ascii="PT Astra Serif" w:hAnsi="PT Astra Serif"/>
                                <w:sz w:val="20"/>
                              </w:rPr>
                              <w:t>Проект прошел антикоррупционную экспертизу</w:t>
                            </w:r>
                          </w:p>
                          <w:p w14:paraId="0AC0A169" w14:textId="77777777" w:rsidR="004011AF" w:rsidRPr="004D4D07" w:rsidRDefault="004011AF" w:rsidP="005F36A8">
                            <w:pPr>
                              <w:contextualSpacing/>
                              <w:jc w:val="center"/>
                              <w:rPr>
                                <w:rFonts w:ascii="PT Astra Serif" w:hAnsi="PT Astra Serif"/>
                                <w:sz w:val="20"/>
                              </w:rPr>
                            </w:pPr>
                            <w:r w:rsidRPr="004D4D07">
                              <w:rPr>
                                <w:rFonts w:ascii="PT Astra Serif" w:hAnsi="PT Astra Serif"/>
                                <w:sz w:val="20"/>
                              </w:rPr>
                              <w:t xml:space="preserve">Председатель правового комитета </w:t>
                            </w:r>
                          </w:p>
                          <w:p w14:paraId="1AFCF8D6" w14:textId="77777777" w:rsidR="004011AF" w:rsidRPr="004D4D07" w:rsidRDefault="004011AF" w:rsidP="005F36A8">
                            <w:pPr>
                              <w:contextualSpacing/>
                              <w:jc w:val="center"/>
                              <w:rPr>
                                <w:rFonts w:ascii="PT Astra Serif" w:hAnsi="PT Astra Serif"/>
                                <w:sz w:val="20"/>
                              </w:rPr>
                            </w:pPr>
                          </w:p>
                          <w:p w14:paraId="75E2EC5A" w14:textId="77777777" w:rsidR="004011AF" w:rsidRPr="004D4D07" w:rsidRDefault="004011AF" w:rsidP="005F36A8">
                            <w:pPr>
                              <w:contextualSpacing/>
                              <w:jc w:val="center"/>
                              <w:rPr>
                                <w:rFonts w:ascii="PT Astra Serif" w:hAnsi="PT Astra Serif"/>
                                <w:sz w:val="20"/>
                              </w:rPr>
                            </w:pPr>
                            <w:r w:rsidRPr="004D4D07">
                              <w:rPr>
                                <w:rFonts w:ascii="PT Astra Serif" w:hAnsi="PT Astra Serif"/>
                                <w:sz w:val="20"/>
                              </w:rPr>
                              <w:t>_____________</w:t>
                            </w:r>
                            <w:proofErr w:type="spellStart"/>
                            <w:r w:rsidRPr="004D4D07">
                              <w:rPr>
                                <w:rFonts w:ascii="PT Astra Serif" w:hAnsi="PT Astra Serif"/>
                                <w:sz w:val="20"/>
                              </w:rPr>
                              <w:t>А.Ю</w:t>
                            </w:r>
                            <w:proofErr w:type="spellEnd"/>
                            <w:r w:rsidRPr="004D4D07">
                              <w:rPr>
                                <w:rFonts w:ascii="PT Astra Serif" w:hAnsi="PT Astra Serif"/>
                                <w:sz w:val="20"/>
                              </w:rPr>
                              <w:t xml:space="preserve">. </w:t>
                            </w:r>
                            <w:proofErr w:type="spellStart"/>
                            <w:r w:rsidRPr="004D4D07">
                              <w:rPr>
                                <w:rFonts w:ascii="PT Astra Serif" w:hAnsi="PT Astra Serif"/>
                                <w:sz w:val="20"/>
                              </w:rPr>
                              <w:t>Евдунова</w:t>
                            </w:r>
                            <w:proofErr w:type="spellEnd"/>
                          </w:p>
                          <w:p w14:paraId="1D9224E5" w14:textId="77777777" w:rsidR="004011AF" w:rsidRPr="004D4D07" w:rsidRDefault="004011AF" w:rsidP="005F36A8">
                            <w:pPr>
                              <w:contextualSpacing/>
                              <w:rPr>
                                <w:rFonts w:ascii="PT Astra Serif" w:hAnsi="PT Astra Serif"/>
                                <w:sz w:val="20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20"/>
                              </w:rPr>
                              <w:t>05.02</w:t>
                            </w:r>
                            <w:r w:rsidRPr="004D4D07">
                              <w:rPr>
                                <w:rFonts w:ascii="PT Astra Serif" w:hAnsi="PT Astra Serif"/>
                                <w:sz w:val="20"/>
                              </w:rPr>
                              <w:t>.2025</w:t>
                            </w:r>
                          </w:p>
                          <w:p w14:paraId="0A9E23C3" w14:textId="77777777" w:rsidR="004011AF" w:rsidRPr="00574D7E" w:rsidRDefault="004011AF" w:rsidP="005F36A8">
                            <w:pPr>
                              <w:contextualSpacing/>
                              <w:jc w:val="center"/>
                            </w:pPr>
                          </w:p>
                          <w:p w14:paraId="6FCE96A6" w14:textId="77777777" w:rsidR="004011AF" w:rsidRDefault="004011AF" w:rsidP="005F36A8">
                            <w:pPr>
                              <w:jc w:val="center"/>
                            </w:pPr>
                          </w:p>
                          <w:p w14:paraId="637661F4" w14:textId="77777777" w:rsidR="004011AF" w:rsidRDefault="004011AF" w:rsidP="005F36A8">
                            <w:pPr>
                              <w:jc w:val="center"/>
                            </w:pPr>
                          </w:p>
                          <w:p w14:paraId="4F98AD06" w14:textId="77777777" w:rsidR="004011AF" w:rsidRPr="00211106" w:rsidRDefault="004011AF" w:rsidP="005F36A8">
                            <w:pPr>
                              <w:jc w:val="center"/>
                            </w:pPr>
                          </w:p>
                          <w:p w14:paraId="2F32A1C9" w14:textId="77777777" w:rsidR="004011AF" w:rsidRPr="00211106" w:rsidRDefault="004011AF" w:rsidP="005F36A8">
                            <w:pPr>
                              <w:jc w:val="center"/>
                            </w:pPr>
                            <w:r>
                              <w:t>_____________</w:t>
                            </w:r>
                            <w:r w:rsidRPr="00211106">
                              <w:t>_</w:t>
                            </w:r>
                            <w:r>
                              <w:t xml:space="preserve"> С.Э. Камышева</w:t>
                            </w:r>
                          </w:p>
                          <w:p w14:paraId="4475775B" w14:textId="77777777" w:rsidR="004011AF" w:rsidRPr="00211106" w:rsidRDefault="004011AF" w:rsidP="005F36A8">
                            <w:pPr>
                              <w:jc w:val="center"/>
                            </w:pPr>
                            <w:r>
                              <w:t xml:space="preserve">07 сентября </w:t>
                            </w:r>
                            <w:r w:rsidRPr="00211106">
                              <w:t xml:space="preserve"> 201</w:t>
                            </w:r>
                            <w:r>
                              <w:t>7</w:t>
                            </w:r>
                            <w:r w:rsidRPr="00211106">
                              <w:t xml:space="preserve"> года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343.15pt;margin-top:709.7pt;width:167.8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" fillcolor="window" strokecolor="windowText" strokeweight="2pt">
                <v:path arrowok="t"/>
                <v:textbox>
                  <w:txbxContent>
                    <w:p w14:paraId="605728AF" w14:textId="77777777" w:rsidR="004011AF" w:rsidRPr="004D4D07" w:rsidRDefault="004011AF" w:rsidP="005F36A8">
                      <w:pPr>
                        <w:contextualSpacing/>
                        <w:jc w:val="center"/>
                        <w:rPr>
                          <w:rFonts w:ascii="PT Astra Serif" w:hAnsi="PT Astra Serif"/>
                          <w:sz w:val="20"/>
                        </w:rPr>
                      </w:pPr>
                      <w:r w:rsidRPr="004D4D07">
                        <w:rPr>
                          <w:rFonts w:ascii="PT Astra Serif" w:hAnsi="PT Astra Serif"/>
                          <w:sz w:val="20"/>
                        </w:rPr>
                        <w:t>Проект прошел антикоррупционную экспертизу</w:t>
                      </w:r>
                    </w:p>
                    <w:p w14:paraId="0AC0A169" w14:textId="77777777" w:rsidR="004011AF" w:rsidRPr="004D4D07" w:rsidRDefault="004011AF" w:rsidP="005F36A8">
                      <w:pPr>
                        <w:contextualSpacing/>
                        <w:jc w:val="center"/>
                        <w:rPr>
                          <w:rFonts w:ascii="PT Astra Serif" w:hAnsi="PT Astra Serif"/>
                          <w:sz w:val="20"/>
                        </w:rPr>
                      </w:pPr>
                      <w:r w:rsidRPr="004D4D07">
                        <w:rPr>
                          <w:rFonts w:ascii="PT Astra Serif" w:hAnsi="PT Astra Serif"/>
                          <w:sz w:val="20"/>
                        </w:rPr>
                        <w:t xml:space="preserve">Председатель правового комитета </w:t>
                      </w:r>
                    </w:p>
                    <w:p w14:paraId="1AFCF8D6" w14:textId="77777777" w:rsidR="004011AF" w:rsidRPr="004D4D07" w:rsidRDefault="004011AF" w:rsidP="005F36A8">
                      <w:pPr>
                        <w:contextualSpacing/>
                        <w:jc w:val="center"/>
                        <w:rPr>
                          <w:rFonts w:ascii="PT Astra Serif" w:hAnsi="PT Astra Serif"/>
                          <w:sz w:val="20"/>
                        </w:rPr>
                      </w:pPr>
                    </w:p>
                    <w:p w14:paraId="75E2EC5A" w14:textId="77777777" w:rsidR="004011AF" w:rsidRPr="004D4D07" w:rsidRDefault="004011AF" w:rsidP="005F36A8">
                      <w:pPr>
                        <w:contextualSpacing/>
                        <w:jc w:val="center"/>
                        <w:rPr>
                          <w:rFonts w:ascii="PT Astra Serif" w:hAnsi="PT Astra Serif"/>
                          <w:sz w:val="20"/>
                        </w:rPr>
                      </w:pPr>
                      <w:r w:rsidRPr="004D4D07">
                        <w:rPr>
                          <w:rFonts w:ascii="PT Astra Serif" w:hAnsi="PT Astra Serif"/>
                          <w:sz w:val="20"/>
                        </w:rPr>
                        <w:t>_____________</w:t>
                      </w:r>
                      <w:proofErr w:type="spellStart"/>
                      <w:r w:rsidRPr="004D4D07">
                        <w:rPr>
                          <w:rFonts w:ascii="PT Astra Serif" w:hAnsi="PT Astra Serif"/>
                          <w:sz w:val="20"/>
                        </w:rPr>
                        <w:t>А.Ю</w:t>
                      </w:r>
                      <w:proofErr w:type="spellEnd"/>
                      <w:r w:rsidRPr="004D4D07">
                        <w:rPr>
                          <w:rFonts w:ascii="PT Astra Serif" w:hAnsi="PT Astra Serif"/>
                          <w:sz w:val="20"/>
                        </w:rPr>
                        <w:t xml:space="preserve">. </w:t>
                      </w:r>
                      <w:proofErr w:type="spellStart"/>
                      <w:r w:rsidRPr="004D4D07">
                        <w:rPr>
                          <w:rFonts w:ascii="PT Astra Serif" w:hAnsi="PT Astra Serif"/>
                          <w:sz w:val="20"/>
                        </w:rPr>
                        <w:t>Евдунова</w:t>
                      </w:r>
                      <w:proofErr w:type="spellEnd"/>
                    </w:p>
                    <w:p w14:paraId="1D9224E5" w14:textId="77777777" w:rsidR="004011AF" w:rsidRPr="004D4D07" w:rsidRDefault="004011AF" w:rsidP="005F36A8">
                      <w:pPr>
                        <w:contextualSpacing/>
                        <w:rPr>
                          <w:rFonts w:ascii="PT Astra Serif" w:hAnsi="PT Astra Serif"/>
                          <w:sz w:val="20"/>
                        </w:rPr>
                      </w:pPr>
                      <w:r>
                        <w:rPr>
                          <w:rFonts w:ascii="PT Astra Serif" w:hAnsi="PT Astra Serif"/>
                          <w:sz w:val="20"/>
                        </w:rPr>
                        <w:t>05.02</w:t>
                      </w:r>
                      <w:r w:rsidRPr="004D4D07">
                        <w:rPr>
                          <w:rFonts w:ascii="PT Astra Serif" w:hAnsi="PT Astra Serif"/>
                          <w:sz w:val="20"/>
                        </w:rPr>
                        <w:t>.2025</w:t>
                      </w:r>
                    </w:p>
                    <w:p w14:paraId="0A9E23C3" w14:textId="77777777" w:rsidR="004011AF" w:rsidRPr="00574D7E" w:rsidRDefault="004011AF" w:rsidP="005F36A8">
                      <w:pPr>
                        <w:contextualSpacing/>
                        <w:jc w:val="center"/>
                      </w:pPr>
                    </w:p>
                    <w:p w14:paraId="6FCE96A6" w14:textId="77777777" w:rsidR="004011AF" w:rsidRDefault="004011AF" w:rsidP="005F36A8">
                      <w:pPr>
                        <w:jc w:val="center"/>
                      </w:pPr>
                    </w:p>
                    <w:p w14:paraId="637661F4" w14:textId="77777777" w:rsidR="004011AF" w:rsidRDefault="004011AF" w:rsidP="005F36A8">
                      <w:pPr>
                        <w:jc w:val="center"/>
                      </w:pPr>
                    </w:p>
                    <w:p w14:paraId="4F98AD06" w14:textId="77777777" w:rsidR="004011AF" w:rsidRPr="00211106" w:rsidRDefault="004011AF" w:rsidP="005F36A8">
                      <w:pPr>
                        <w:jc w:val="center"/>
                      </w:pPr>
                    </w:p>
                    <w:p w14:paraId="2F32A1C9" w14:textId="77777777" w:rsidR="004011AF" w:rsidRPr="00211106" w:rsidRDefault="004011AF" w:rsidP="005F36A8">
                      <w:pPr>
                        <w:jc w:val="center"/>
                      </w:pPr>
                      <w:r>
                        <w:t>_____________</w:t>
                      </w:r>
                      <w:r w:rsidRPr="00211106">
                        <w:t>_</w:t>
                      </w:r>
                      <w:r>
                        <w:t xml:space="preserve"> С.Э. Камышева</w:t>
                      </w:r>
                    </w:p>
                    <w:p w14:paraId="4475775B" w14:textId="77777777" w:rsidR="004011AF" w:rsidRPr="00211106" w:rsidRDefault="004011AF" w:rsidP="005F36A8">
                      <w:pPr>
                        <w:jc w:val="center"/>
                      </w:pPr>
                      <w:r>
                        <w:t xml:space="preserve">07 сентября </w:t>
                      </w:r>
                      <w:r w:rsidRPr="00211106">
                        <w:t xml:space="preserve"> 201</w:t>
                      </w:r>
                      <w:r>
                        <w:t>7</w:t>
                      </w:r>
                      <w:r w:rsidRPr="00211106">
                        <w:t xml:space="preserve"> года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9C04146" w14:textId="36DA33B8" w:rsidR="005F36A8" w:rsidRPr="001461EA" w:rsidRDefault="001461EA" w:rsidP="001461EA">
      <w:pPr>
        <w:tabs>
          <w:tab w:val="left" w:pos="7371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1461EA">
        <w:rPr>
          <w:rFonts w:ascii="PT Astra Serif" w:eastAsia="Times New Roman" w:hAnsi="PT Astra Serif" w:cs="Times New Roman"/>
          <w:sz w:val="20"/>
          <w:szCs w:val="20"/>
          <w:lang w:eastAsia="ru-RU"/>
        </w:rPr>
        <w:t>Мухамеджанов Т.Б.</w:t>
      </w:r>
    </w:p>
    <w:p w14:paraId="4F94DFF6" w14:textId="25C5F87A" w:rsidR="000061F9" w:rsidRPr="001461EA" w:rsidRDefault="001461EA" w:rsidP="001461EA">
      <w:pPr>
        <w:spacing w:after="0" w:line="240" w:lineRule="auto"/>
        <w:rPr>
          <w:rFonts w:ascii="PT Astra Serif" w:hAnsi="PT Astra Serif"/>
          <w:sz w:val="20"/>
          <w:szCs w:val="20"/>
        </w:rPr>
      </w:pPr>
      <w:r w:rsidRPr="001461EA">
        <w:rPr>
          <w:rFonts w:ascii="PT Astra Serif" w:hAnsi="PT Astra Serif"/>
          <w:sz w:val="20"/>
          <w:szCs w:val="20"/>
        </w:rPr>
        <w:t>0922mn04.pa2025</w:t>
      </w:r>
    </w:p>
    <w:sectPr w:rsidR="000061F9" w:rsidRPr="001461EA" w:rsidSect="00497A8D">
      <w:headerReference w:type="even" r:id="rId10"/>
      <w:headerReference w:type="default" r:id="rId11"/>
      <w:headerReference w:type="first" r:id="rId12"/>
      <w:pgSz w:w="11907" w:h="16840" w:code="9"/>
      <w:pgMar w:top="1107" w:right="851" w:bottom="993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3D13C0" w14:textId="77777777" w:rsidR="004011AF" w:rsidRDefault="004011AF">
      <w:pPr>
        <w:spacing w:after="0" w:line="240" w:lineRule="auto"/>
      </w:pPr>
      <w:r>
        <w:separator/>
      </w:r>
    </w:p>
  </w:endnote>
  <w:endnote w:type="continuationSeparator" w:id="0">
    <w:p w14:paraId="14F99EFA" w14:textId="77777777" w:rsidR="004011AF" w:rsidRDefault="00401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F097EA" w14:textId="77777777" w:rsidR="004011AF" w:rsidRDefault="004011AF">
      <w:pPr>
        <w:spacing w:after="0" w:line="240" w:lineRule="auto"/>
      </w:pPr>
      <w:r>
        <w:separator/>
      </w:r>
    </w:p>
  </w:footnote>
  <w:footnote w:type="continuationSeparator" w:id="0">
    <w:p w14:paraId="4CA86D15" w14:textId="77777777" w:rsidR="004011AF" w:rsidRDefault="00401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4361D2" w14:textId="77777777" w:rsidR="004011AF" w:rsidRDefault="004011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50C9FB0" w14:textId="77777777" w:rsidR="004011AF" w:rsidRDefault="004011A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C4B49E" w14:textId="64092BB9" w:rsidR="004011AF" w:rsidRPr="00497A8D" w:rsidRDefault="004011AF" w:rsidP="00497A8D">
    <w:pPr>
      <w:pStyle w:val="a3"/>
      <w:framePr w:h="433" w:hRule="exact" w:wrap="around" w:vAnchor="text" w:hAnchor="margin" w:xAlign="center" w:y="-152"/>
      <w:jc w:val="center"/>
      <w:rPr>
        <w:rStyle w:val="a7"/>
        <w:rFonts w:ascii="PT Astra Serif" w:hAnsi="PT Astra Serif"/>
        <w:sz w:val="24"/>
      </w:rPr>
    </w:pPr>
    <w:r w:rsidRPr="00497A8D">
      <w:rPr>
        <w:rStyle w:val="a7"/>
        <w:rFonts w:ascii="PT Astra Serif" w:hAnsi="PT Astra Serif"/>
        <w:sz w:val="24"/>
      </w:rPr>
      <w:fldChar w:fldCharType="begin"/>
    </w:r>
    <w:r w:rsidRPr="00497A8D">
      <w:rPr>
        <w:rStyle w:val="a7"/>
        <w:rFonts w:ascii="PT Astra Serif" w:hAnsi="PT Astra Serif"/>
        <w:sz w:val="24"/>
      </w:rPr>
      <w:instrText xml:space="preserve">PAGE  </w:instrText>
    </w:r>
    <w:r w:rsidRPr="00497A8D">
      <w:rPr>
        <w:rStyle w:val="a7"/>
        <w:rFonts w:ascii="PT Astra Serif" w:hAnsi="PT Astra Serif"/>
        <w:sz w:val="24"/>
      </w:rPr>
      <w:fldChar w:fldCharType="separate"/>
    </w:r>
    <w:r w:rsidR="00876CE4">
      <w:rPr>
        <w:rStyle w:val="a7"/>
        <w:rFonts w:ascii="PT Astra Serif" w:hAnsi="PT Astra Serif"/>
        <w:noProof/>
        <w:sz w:val="24"/>
      </w:rPr>
      <w:t>9</w:t>
    </w:r>
    <w:r w:rsidRPr="00497A8D">
      <w:rPr>
        <w:rStyle w:val="a7"/>
        <w:rFonts w:ascii="PT Astra Serif" w:hAnsi="PT Astra Serif"/>
        <w:sz w:val="24"/>
      </w:rPr>
      <w:fldChar w:fldCharType="end"/>
    </w:r>
  </w:p>
  <w:p w14:paraId="0C520C0F" w14:textId="77777777" w:rsidR="004011AF" w:rsidRPr="00497A8D" w:rsidRDefault="004011AF">
    <w:pPr>
      <w:pStyle w:val="a3"/>
      <w:rPr>
        <w:sz w:val="4"/>
        <w:szCs w:val="4"/>
      </w:rPr>
    </w:pPr>
  </w:p>
  <w:p w14:paraId="6CB52393" w14:textId="77777777" w:rsidR="004011AF" w:rsidRPr="00497A8D" w:rsidRDefault="004011AF">
    <w:pPr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B4562A" w14:textId="0C58BE6E" w:rsidR="004011AF" w:rsidRPr="001461EA" w:rsidRDefault="004011AF" w:rsidP="001461EA">
    <w:pPr>
      <w:spacing w:after="120" w:line="240" w:lineRule="auto"/>
      <w:jc w:val="center"/>
      <w:rPr>
        <w:rFonts w:ascii="PT Astra Serif" w:eastAsia="Times New Roman" w:hAnsi="PT Astra Serif" w:cs="Times New Roman"/>
        <w:b/>
        <w:sz w:val="26"/>
        <w:szCs w:val="20"/>
        <w:lang w:val="en-US" w:eastAsia="ru-RU"/>
      </w:rPr>
    </w:pPr>
    <w:r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10B8FC50" wp14:editId="7307C68B">
          <wp:extent cx="721360" cy="655320"/>
          <wp:effectExtent l="0" t="0" r="254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5A5F93" w14:textId="77777777" w:rsidR="004011AF" w:rsidRPr="001461EA" w:rsidRDefault="004011AF" w:rsidP="001461EA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val="en-US" w:eastAsia="ru-RU"/>
      </w:rPr>
    </w:pPr>
    <w:r w:rsidRPr="001461EA"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>администрация ТОМСКОЙ ОБЛАСТИ</w:t>
    </w:r>
  </w:p>
  <w:p w14:paraId="1E116DD6" w14:textId="77777777" w:rsidR="004011AF" w:rsidRPr="001461EA" w:rsidRDefault="004011AF" w:rsidP="001461EA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</w:pPr>
    <w:r w:rsidRPr="001461EA"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  <w:t>постановление</w:t>
    </w:r>
  </w:p>
  <w:p w14:paraId="62D8929E" w14:textId="77777777" w:rsidR="004011AF" w:rsidRPr="001461EA" w:rsidRDefault="004011AF" w:rsidP="001461EA">
    <w:pPr>
      <w:pStyle w:val="a3"/>
      <w:rPr>
        <w:rFonts w:ascii="PT Astra Serif" w:hAnsi="PT Astra Serif"/>
        <w:sz w:val="24"/>
        <w:szCs w:val="24"/>
      </w:rPr>
    </w:pPr>
  </w:p>
  <w:p w14:paraId="438E4639" w14:textId="77777777" w:rsidR="004011AF" w:rsidRPr="001461EA" w:rsidRDefault="004011AF" w:rsidP="001461EA">
    <w:pPr>
      <w:pStyle w:val="a3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707"/>
    <w:rsid w:val="000061F9"/>
    <w:rsid w:val="000477C8"/>
    <w:rsid w:val="00064CB8"/>
    <w:rsid w:val="00065884"/>
    <w:rsid w:val="00066D0F"/>
    <w:rsid w:val="000A182C"/>
    <w:rsid w:val="000B015D"/>
    <w:rsid w:val="001009A3"/>
    <w:rsid w:val="00134708"/>
    <w:rsid w:val="001461EA"/>
    <w:rsid w:val="0019464C"/>
    <w:rsid w:val="001D7FD7"/>
    <w:rsid w:val="002101B7"/>
    <w:rsid w:val="002112D1"/>
    <w:rsid w:val="00216984"/>
    <w:rsid w:val="00221EA1"/>
    <w:rsid w:val="002433FF"/>
    <w:rsid w:val="002867BE"/>
    <w:rsid w:val="0032569C"/>
    <w:rsid w:val="0033528C"/>
    <w:rsid w:val="00362F06"/>
    <w:rsid w:val="00372327"/>
    <w:rsid w:val="00394EE7"/>
    <w:rsid w:val="003A37A8"/>
    <w:rsid w:val="004011AF"/>
    <w:rsid w:val="00460FA8"/>
    <w:rsid w:val="00467E8E"/>
    <w:rsid w:val="0047219B"/>
    <w:rsid w:val="00475CBF"/>
    <w:rsid w:val="00497A8D"/>
    <w:rsid w:val="004B2914"/>
    <w:rsid w:val="004E5899"/>
    <w:rsid w:val="00515F45"/>
    <w:rsid w:val="00516FE0"/>
    <w:rsid w:val="00574707"/>
    <w:rsid w:val="00596ECD"/>
    <w:rsid w:val="005B2929"/>
    <w:rsid w:val="005F36A8"/>
    <w:rsid w:val="00600528"/>
    <w:rsid w:val="00600B9F"/>
    <w:rsid w:val="00683C30"/>
    <w:rsid w:val="00685097"/>
    <w:rsid w:val="006D2623"/>
    <w:rsid w:val="006E3E55"/>
    <w:rsid w:val="00700594"/>
    <w:rsid w:val="00727BAD"/>
    <w:rsid w:val="00757B52"/>
    <w:rsid w:val="00797C09"/>
    <w:rsid w:val="007C0C42"/>
    <w:rsid w:val="007C4E25"/>
    <w:rsid w:val="007D08BF"/>
    <w:rsid w:val="007F3150"/>
    <w:rsid w:val="007F5BC1"/>
    <w:rsid w:val="008025F7"/>
    <w:rsid w:val="0080596E"/>
    <w:rsid w:val="00815974"/>
    <w:rsid w:val="00816460"/>
    <w:rsid w:val="0082771B"/>
    <w:rsid w:val="00835909"/>
    <w:rsid w:val="0085558F"/>
    <w:rsid w:val="00876CE4"/>
    <w:rsid w:val="008805BB"/>
    <w:rsid w:val="008810DA"/>
    <w:rsid w:val="00885621"/>
    <w:rsid w:val="00896F3A"/>
    <w:rsid w:val="008C5A6C"/>
    <w:rsid w:val="008D4D02"/>
    <w:rsid w:val="009049DD"/>
    <w:rsid w:val="00905447"/>
    <w:rsid w:val="00907CCB"/>
    <w:rsid w:val="00944B57"/>
    <w:rsid w:val="00961DFA"/>
    <w:rsid w:val="009809A3"/>
    <w:rsid w:val="00993151"/>
    <w:rsid w:val="009B1BD6"/>
    <w:rsid w:val="009F0A2F"/>
    <w:rsid w:val="00A13555"/>
    <w:rsid w:val="00A770C3"/>
    <w:rsid w:val="00A95743"/>
    <w:rsid w:val="00AF46C6"/>
    <w:rsid w:val="00B30329"/>
    <w:rsid w:val="00B5125E"/>
    <w:rsid w:val="00B74A45"/>
    <w:rsid w:val="00B761FC"/>
    <w:rsid w:val="00BA1968"/>
    <w:rsid w:val="00BE7182"/>
    <w:rsid w:val="00C07D00"/>
    <w:rsid w:val="00C7137D"/>
    <w:rsid w:val="00C82BE2"/>
    <w:rsid w:val="00C92F4C"/>
    <w:rsid w:val="00D24605"/>
    <w:rsid w:val="00D35A9C"/>
    <w:rsid w:val="00D362D3"/>
    <w:rsid w:val="00D74C1F"/>
    <w:rsid w:val="00D80FB3"/>
    <w:rsid w:val="00DD1BB2"/>
    <w:rsid w:val="00DD2370"/>
    <w:rsid w:val="00E05191"/>
    <w:rsid w:val="00E0588F"/>
    <w:rsid w:val="00E14DF7"/>
    <w:rsid w:val="00E24678"/>
    <w:rsid w:val="00E35821"/>
    <w:rsid w:val="00E572B7"/>
    <w:rsid w:val="00E644E7"/>
    <w:rsid w:val="00EA5B2F"/>
    <w:rsid w:val="00EA6B7D"/>
    <w:rsid w:val="00EB1261"/>
    <w:rsid w:val="00EB55DA"/>
    <w:rsid w:val="00F078DE"/>
    <w:rsid w:val="00F44DD3"/>
    <w:rsid w:val="00FB4203"/>
    <w:rsid w:val="00FE0114"/>
    <w:rsid w:val="00FF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77C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36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F36A8"/>
  </w:style>
  <w:style w:type="paragraph" w:styleId="a5">
    <w:name w:val="footer"/>
    <w:basedOn w:val="a"/>
    <w:link w:val="a6"/>
    <w:uiPriority w:val="99"/>
    <w:unhideWhenUsed/>
    <w:rsid w:val="005F36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36A8"/>
  </w:style>
  <w:style w:type="character" w:styleId="a7">
    <w:name w:val="page number"/>
    <w:basedOn w:val="a0"/>
    <w:rsid w:val="005F36A8"/>
  </w:style>
  <w:style w:type="character" w:styleId="a8">
    <w:name w:val="annotation reference"/>
    <w:rsid w:val="005F36A8"/>
    <w:rPr>
      <w:sz w:val="16"/>
      <w:szCs w:val="16"/>
    </w:rPr>
  </w:style>
  <w:style w:type="paragraph" w:styleId="a9">
    <w:name w:val="annotation text"/>
    <w:basedOn w:val="a"/>
    <w:link w:val="aa"/>
    <w:rsid w:val="005F36A8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примечания Знак"/>
    <w:basedOn w:val="a0"/>
    <w:link w:val="a9"/>
    <w:rsid w:val="005F36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F3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F36A8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qFormat/>
    <w:rsid w:val="00876CE4"/>
    <w:pPr>
      <w:tabs>
        <w:tab w:val="left" w:pos="7371"/>
      </w:tabs>
      <w:suppressAutoHyphens/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876CE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36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F36A8"/>
  </w:style>
  <w:style w:type="paragraph" w:styleId="a5">
    <w:name w:val="footer"/>
    <w:basedOn w:val="a"/>
    <w:link w:val="a6"/>
    <w:uiPriority w:val="99"/>
    <w:unhideWhenUsed/>
    <w:rsid w:val="005F36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36A8"/>
  </w:style>
  <w:style w:type="character" w:styleId="a7">
    <w:name w:val="page number"/>
    <w:basedOn w:val="a0"/>
    <w:rsid w:val="005F36A8"/>
  </w:style>
  <w:style w:type="character" w:styleId="a8">
    <w:name w:val="annotation reference"/>
    <w:rsid w:val="005F36A8"/>
    <w:rPr>
      <w:sz w:val="16"/>
      <w:szCs w:val="16"/>
    </w:rPr>
  </w:style>
  <w:style w:type="paragraph" w:styleId="a9">
    <w:name w:val="annotation text"/>
    <w:basedOn w:val="a"/>
    <w:link w:val="aa"/>
    <w:rsid w:val="005F36A8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примечания Знак"/>
    <w:basedOn w:val="a0"/>
    <w:link w:val="a9"/>
    <w:rsid w:val="005F36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F3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F36A8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qFormat/>
    <w:rsid w:val="00876CE4"/>
    <w:pPr>
      <w:tabs>
        <w:tab w:val="left" w:pos="7371"/>
      </w:tabs>
      <w:suppressAutoHyphens/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876CE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2A1464C15F79DECCFA3719DF942590BA0DF25FE688930659C06FEEF707207D9E6A6EE66AEAf1Y9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31A6315DF6CB23969D3D1B980B7CCFB6E388959BB9994999AFD0CBC31F626FAF7l8nAH" TargetMode="Externa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8C7CF-954C-4ACF-9E4F-FC81B3C2A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3859</Words>
  <Characters>22000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Евдунова  Анастасия   Юрьевна</dc:creator>
  <cp:lastModifiedBy>Наталья Николаевна Фигач</cp:lastModifiedBy>
  <cp:revision>2</cp:revision>
  <cp:lastPrinted>2025-09-26T06:58:00Z</cp:lastPrinted>
  <dcterms:created xsi:type="dcterms:W3CDTF">2025-09-26T06:58:00Z</dcterms:created>
  <dcterms:modified xsi:type="dcterms:W3CDTF">2025-09-26T06:58:00Z</dcterms:modified>
</cp:coreProperties>
</file>