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92C62" w:rsidTr="00392C6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92C62" w:rsidRDefault="00392C62">
            <w:pPr>
              <w:pStyle w:val="ConsPlusNormal"/>
            </w:pPr>
            <w:bookmarkStart w:id="0" w:name="_GoBack"/>
            <w:bookmarkEnd w:id="0"/>
            <w:r>
              <w:t>11 марта 2015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92C62" w:rsidRDefault="00392C62">
            <w:pPr>
              <w:pStyle w:val="ConsPlusNormal"/>
              <w:jc w:val="right"/>
            </w:pPr>
            <w:r>
              <w:t>N 7-ОЗ</w:t>
            </w:r>
          </w:p>
        </w:tc>
      </w:tr>
    </w:tbl>
    <w:p w:rsidR="00392C62" w:rsidRDefault="00392C62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Title"/>
        <w:jc w:val="center"/>
      </w:pPr>
      <w:r>
        <w:t>ТОМСКАЯ ОБЛАСТЬ</w:t>
      </w:r>
    </w:p>
    <w:p w:rsidR="00392C62" w:rsidRDefault="00392C62">
      <w:pPr>
        <w:pStyle w:val="ConsPlusTitle"/>
        <w:jc w:val="center"/>
      </w:pPr>
    </w:p>
    <w:p w:rsidR="00392C62" w:rsidRDefault="00392C62">
      <w:pPr>
        <w:pStyle w:val="ConsPlusTitle"/>
        <w:jc w:val="center"/>
      </w:pPr>
      <w:r>
        <w:t>ЗАКОН</w:t>
      </w:r>
    </w:p>
    <w:p w:rsidR="00392C62" w:rsidRDefault="00392C62">
      <w:pPr>
        <w:pStyle w:val="ConsPlusTitle"/>
        <w:jc w:val="center"/>
      </w:pPr>
    </w:p>
    <w:p w:rsidR="00392C62" w:rsidRDefault="00392C62">
      <w:pPr>
        <w:pStyle w:val="ConsPlusTitle"/>
        <w:jc w:val="center"/>
      </w:pPr>
      <w:r>
        <w:t>О ВНЕСЕНИИ ИЗМЕНЕНИЯ В СТАТЬЮ 9 ЗАКОНА ТОМСКОЙ ОБЛАСТИ "</w:t>
      </w:r>
      <w:proofErr w:type="gramStart"/>
      <w:r>
        <w:t>ОБ</w:t>
      </w:r>
      <w:proofErr w:type="gramEnd"/>
    </w:p>
    <w:p w:rsidR="00392C62" w:rsidRDefault="00392C62">
      <w:pPr>
        <w:pStyle w:val="ConsPlusTitle"/>
        <w:jc w:val="center"/>
      </w:pPr>
      <w:r>
        <w:t>ОХОТЕ И СОХРАНЕНИИ ОХОТНИЧЬИХ РЕСУРСОВ В ТОМСКОЙ ОБЛАСТИ"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jc w:val="right"/>
      </w:pPr>
      <w:proofErr w:type="gramStart"/>
      <w:r>
        <w:t>Принят</w:t>
      </w:r>
      <w:proofErr w:type="gramEnd"/>
    </w:p>
    <w:p w:rsidR="00392C62" w:rsidRDefault="00392C62">
      <w:pPr>
        <w:pStyle w:val="ConsPlusNormal"/>
        <w:jc w:val="right"/>
      </w:pPr>
      <w:r>
        <w:t>постановлением</w:t>
      </w:r>
    </w:p>
    <w:p w:rsidR="00392C62" w:rsidRDefault="00392C62">
      <w:pPr>
        <w:pStyle w:val="ConsPlusNormal"/>
        <w:jc w:val="right"/>
      </w:pPr>
      <w:r>
        <w:t>Законодательной Думы</w:t>
      </w:r>
    </w:p>
    <w:p w:rsidR="00392C62" w:rsidRDefault="00392C62">
      <w:pPr>
        <w:pStyle w:val="ConsPlusNormal"/>
        <w:jc w:val="right"/>
      </w:pPr>
      <w:r>
        <w:t>Томской области</w:t>
      </w:r>
    </w:p>
    <w:p w:rsidR="00392C62" w:rsidRDefault="00392C62">
      <w:pPr>
        <w:pStyle w:val="ConsPlusNormal"/>
        <w:jc w:val="right"/>
      </w:pPr>
      <w:r>
        <w:t>от 26.02.2015 N 2500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ind w:firstLine="540"/>
        <w:jc w:val="both"/>
      </w:pPr>
      <w:r>
        <w:t>Статья 1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статью 9</w:t>
        </w:r>
      </w:hyperlink>
      <w:r>
        <w:t xml:space="preserve"> Закона Томской области от 13 августа 2010 года N 155-ОЗ "Об охоте и сохранении охотничьих ресурсов в Томской области" (Официальные ведомости Государственной Думы Томской области, 2010, N 41(163), постановление от 29.07.2010 N 3454; 2011, N 45(167)-II, постановление от 17.12.2010 N 3967; </w:t>
      </w:r>
      <w:proofErr w:type="gramStart"/>
      <w:r>
        <w:t xml:space="preserve">Официальные ведомости Законодательной Думы Томской области, 2011, N 46(168), постановление от 03.02.2011 N 4061; 2012, N 4(180) - 5(181), постановление от 28.02.2012 N 74; 2013, N 23(199), постановление от 26.09.2013 N 1468) изменение, изложив </w:t>
      </w:r>
      <w:hyperlink r:id="rId6" w:history="1">
        <w:r>
          <w:rPr>
            <w:color w:val="0000FF"/>
          </w:rPr>
          <w:t>часть 2</w:t>
        </w:r>
      </w:hyperlink>
      <w:r>
        <w:t xml:space="preserve"> в следующей редакции:</w:t>
      </w:r>
      <w:proofErr w:type="gramEnd"/>
    </w:p>
    <w:p w:rsidR="00392C62" w:rsidRDefault="00392C62">
      <w:pPr>
        <w:pStyle w:val="ConsPlusNormal"/>
        <w:ind w:firstLine="540"/>
        <w:jc w:val="both"/>
      </w:pPr>
      <w:r>
        <w:t>"2. Охота, виды которой указаны в пунктах 2 - 7 части 1 настоящей статьи, осуществляется в отношении охотничьих ресурсов, обитающих на территории Томской области и указанных в схеме размещения, использования и охраны охотничьих угодий на территории Томской области, утвержденной в установленном порядке.</w:t>
      </w:r>
    </w:p>
    <w:p w:rsidR="00392C62" w:rsidRDefault="00392C62">
      <w:pPr>
        <w:pStyle w:val="ConsPlusNormal"/>
        <w:ind w:firstLine="540"/>
        <w:jc w:val="both"/>
      </w:pPr>
      <w:proofErr w:type="gramStart"/>
      <w:r>
        <w:t>Промысловая охота на территории Томской области осуществляется в отношении следующих видов охотничьих ресурсов: соболь, колонок, норка, белка, ондатра, лось, дикий северный олень, бурый медведь, заяц-беляк, глухарь, тетерев, рябчик.".</w:t>
      </w:r>
      <w:proofErr w:type="gramEnd"/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ind w:firstLine="540"/>
        <w:jc w:val="both"/>
      </w:pPr>
      <w:r>
        <w:t>Статья 2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392C62" w:rsidRDefault="00392C62">
      <w:pPr>
        <w:pStyle w:val="ConsPlusNormal"/>
        <w:jc w:val="right"/>
      </w:pPr>
      <w:r>
        <w:t>Томской области</w:t>
      </w:r>
    </w:p>
    <w:p w:rsidR="00392C62" w:rsidRDefault="00392C62">
      <w:pPr>
        <w:pStyle w:val="ConsPlusNormal"/>
        <w:jc w:val="right"/>
      </w:pPr>
      <w:r>
        <w:t>А.М.ФЕДЕНЕВ</w:t>
      </w:r>
    </w:p>
    <w:p w:rsidR="00392C62" w:rsidRDefault="00392C62">
      <w:pPr>
        <w:pStyle w:val="ConsPlusNormal"/>
      </w:pPr>
      <w:r>
        <w:t>Томск</w:t>
      </w:r>
    </w:p>
    <w:p w:rsidR="00392C62" w:rsidRDefault="00392C62">
      <w:pPr>
        <w:pStyle w:val="ConsPlusNormal"/>
      </w:pPr>
      <w:r>
        <w:t>11 марта 2015 года</w:t>
      </w:r>
    </w:p>
    <w:p w:rsidR="00392C62" w:rsidRDefault="00392C62">
      <w:pPr>
        <w:pStyle w:val="ConsPlusNormal"/>
      </w:pPr>
      <w:r>
        <w:t>N 7-ОЗ</w:t>
      </w: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jc w:val="both"/>
      </w:pPr>
    </w:p>
    <w:p w:rsidR="00392C62" w:rsidRDefault="00392C62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B56BE4" w:rsidRDefault="00B56BE4"/>
    <w:sectPr w:rsidR="00B56BE4" w:rsidSect="00044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62"/>
    <w:rsid w:val="00392C62"/>
    <w:rsid w:val="00B5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C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92C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92C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C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92C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92C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88DCCBE90B346121F4015A1FE4D4B874A9972DB5A7E673EB015A1CD22326B941DB7920289907EA9BEDC77h723C" TargetMode="External"/><Relationship Id="rId5" Type="http://schemas.openxmlformats.org/officeDocument/2006/relationships/hyperlink" Target="consultantplus://offline/ref=C88DCCBE90B346121F4015A1FE4D4B874A9972DB5A7E673EB015A1CD22326B941DB7920289907EA9BEDC76h722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2016-10-11T02:54:00Z</dcterms:created>
  <dcterms:modified xsi:type="dcterms:W3CDTF">2016-10-11T02:54:00Z</dcterms:modified>
</cp:coreProperties>
</file>