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966" w:rsidRPr="00E14DCA" w:rsidRDefault="00BE1966" w:rsidP="00BE1966">
      <w:pPr>
        <w:tabs>
          <w:tab w:val="left" w:pos="8505"/>
        </w:tabs>
        <w:ind w:right="-6" w:firstLine="0"/>
        <w:rPr>
          <w:rFonts w:ascii="PT Astra Serif" w:hAnsi="PT Astra Serif"/>
          <w:sz w:val="26"/>
          <w:szCs w:val="26"/>
        </w:rPr>
      </w:pPr>
      <w:r w:rsidRPr="00E14DCA">
        <w:rPr>
          <w:rFonts w:ascii="PT Astra Serif" w:hAnsi="PT Astra Serif"/>
          <w:sz w:val="26"/>
          <w:szCs w:val="26"/>
        </w:rPr>
        <w:t>16.01.202</w:t>
      </w:r>
      <w:r w:rsidR="003021BD">
        <w:rPr>
          <w:rFonts w:ascii="PT Astra Serif" w:hAnsi="PT Astra Serif"/>
          <w:sz w:val="26"/>
          <w:szCs w:val="26"/>
        </w:rPr>
        <w:t>6</w:t>
      </w:r>
      <w:r w:rsidRPr="00E14DCA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</w:t>
      </w:r>
      <w:r w:rsidRPr="00E14DCA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3</w:t>
      </w:r>
    </w:p>
    <w:p w:rsidR="004950B7" w:rsidRDefault="004950B7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4950B7" w:rsidRDefault="004950B7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4950B7" w:rsidRDefault="00B14F9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 в постановление Губернатора</w:t>
      </w:r>
    </w:p>
    <w:p w:rsidR="004950B7" w:rsidRDefault="00B14F9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 от 23.12.2015 № 152 </w:t>
      </w:r>
    </w:p>
    <w:p w:rsidR="004950B7" w:rsidRDefault="004950B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4950B7" w:rsidRDefault="004950B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4950B7" w:rsidRDefault="00B14F98">
      <w:pPr>
        <w:tabs>
          <w:tab w:val="left" w:pos="7088"/>
        </w:tabs>
        <w:spacing w:before="60"/>
        <w:ind w:firstLine="567"/>
        <w:rPr>
          <w:rFonts w:ascii="PT Astra Serif" w:hAnsi="PT Astra Serif"/>
          <w:spacing w:val="10"/>
          <w:sz w:val="26"/>
          <w:szCs w:val="26"/>
        </w:rPr>
      </w:pPr>
      <w:r>
        <w:rPr>
          <w:rFonts w:ascii="PT Astra Serif" w:hAnsi="PT Astra Serif"/>
          <w:spacing w:val="10"/>
          <w:sz w:val="26"/>
          <w:szCs w:val="26"/>
        </w:rPr>
        <w:t>ПОСТАНОВЛЯЮ:</w:t>
      </w:r>
    </w:p>
    <w:p w:rsidR="004950B7" w:rsidRDefault="00B14F9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7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Внести в постановление Губернатора Томской области от 23.12.2015 № 152 «О Комиссии по координации работы по противодействию коррупции в Томской области» (Собрание законодательства Томской области, 2016, №  1/2 (139) изменение, исключив в составе Комиссии по координации работы </w:t>
      </w:r>
      <w:r>
        <w:rPr>
          <w:rFonts w:ascii="PT Astra Serif" w:hAnsi="PT Astra Serif"/>
          <w:sz w:val="26"/>
          <w:szCs w:val="26"/>
        </w:rPr>
        <w:br/>
        <w:t xml:space="preserve">по противодействию коррупции в Томской области, </w:t>
      </w:r>
      <w:proofErr w:type="spellStart"/>
      <w:r>
        <w:rPr>
          <w:rFonts w:ascii="PT Astra Serif" w:hAnsi="PT Astra Serif"/>
          <w:sz w:val="26"/>
          <w:szCs w:val="26"/>
        </w:rPr>
        <w:t>утвержденном</w:t>
      </w:r>
      <w:proofErr w:type="spellEnd"/>
      <w:r>
        <w:rPr>
          <w:rFonts w:ascii="PT Astra Serif" w:hAnsi="PT Astra Serif"/>
          <w:sz w:val="26"/>
          <w:szCs w:val="26"/>
        </w:rPr>
        <w:t xml:space="preserve"> указанным постановлением (приложение №  1), слова «</w:t>
      </w:r>
      <w:proofErr w:type="spellStart"/>
      <w:r>
        <w:rPr>
          <w:rFonts w:ascii="PT Astra Serif" w:hAnsi="PT Astra Serif"/>
          <w:sz w:val="26"/>
          <w:szCs w:val="26"/>
        </w:rPr>
        <w:t>Киселева</w:t>
      </w:r>
      <w:proofErr w:type="spellEnd"/>
      <w:r>
        <w:rPr>
          <w:rFonts w:ascii="PT Astra Serif" w:hAnsi="PT Astra Serif"/>
          <w:sz w:val="26"/>
          <w:szCs w:val="26"/>
        </w:rPr>
        <w:t xml:space="preserve"> Наталья Геннадьевна – заместитель Губернатора </w:t>
      </w:r>
      <w:bookmarkStart w:id="0" w:name="undefined"/>
      <w:bookmarkEnd w:id="0"/>
      <w:r>
        <w:rPr>
          <w:rFonts w:ascii="PT Astra Serif" w:hAnsi="PT Astra Serif"/>
          <w:sz w:val="26"/>
          <w:szCs w:val="26"/>
        </w:rPr>
        <w:t>Томской области – руководитель аппарата Губернатора Томской области».</w:t>
      </w:r>
      <w:proofErr w:type="gramEnd"/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  <w:bookmarkStart w:id="1" w:name="_GoBack"/>
      <w:bookmarkEnd w:id="1"/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4950B7" w:rsidRDefault="00B14F98">
      <w:pPr>
        <w:tabs>
          <w:tab w:val="left" w:pos="0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4950B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4950B7" w:rsidRDefault="00B14F98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Ясовеев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А.А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4950B7" w:rsidRDefault="00B14F98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0113ms05.pg2026</w:t>
      </w:r>
      <w:proofErr w:type="spellEnd"/>
    </w:p>
    <w:sectPr w:rsidR="004950B7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F98" w:rsidRDefault="00B14F98">
      <w:r>
        <w:separator/>
      </w:r>
    </w:p>
  </w:endnote>
  <w:endnote w:type="continuationSeparator" w:id="0">
    <w:p w:rsidR="00B14F98" w:rsidRDefault="00B14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F98" w:rsidRDefault="00B14F98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F98" w:rsidRDefault="00B14F98">
      <w:r>
        <w:separator/>
      </w:r>
    </w:p>
  </w:footnote>
  <w:footnote w:type="continuationSeparator" w:id="0">
    <w:p w:rsidR="00B14F98" w:rsidRDefault="00B14F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F98" w:rsidRDefault="00B14F98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B14F98" w:rsidRDefault="00B14F98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F98" w:rsidRDefault="00B14F98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 w:rsidR="003021BD"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B14F98" w:rsidRDefault="00B14F98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F98" w:rsidRPr="003021BD" w:rsidRDefault="00B14F98" w:rsidP="003021BD">
    <w:pPr>
      <w:spacing w:after="120"/>
      <w:ind w:firstLine="0"/>
      <w:jc w:val="right"/>
      <w:rPr>
        <w:rFonts w:ascii="PT Astra Serif" w:hAnsi="PT Astra Serif"/>
      </w:rPr>
    </w:pPr>
    <w:r w:rsidRPr="003021BD">
      <w:rPr>
        <w:rFonts w:ascii="PT Astra Serif" w:hAnsi="PT Astra Serif"/>
        <w:noProof/>
      </w:rPr>
      <w:drawing>
        <wp:anchor distT="0" distB="0" distL="114300" distR="114300" simplePos="0" relativeHeight="251658240" behindDoc="0" locked="0" layoutInCell="1" allowOverlap="1" wp14:anchorId="08E81BAD" wp14:editId="4B7A7D1C">
          <wp:simplePos x="0" y="0"/>
          <wp:positionH relativeFrom="column">
            <wp:posOffset>2596515</wp:posOffset>
          </wp:positionH>
          <wp:positionV relativeFrom="paragraph">
            <wp:posOffset>0</wp:posOffset>
          </wp:positionV>
          <wp:extent cx="723900" cy="657225"/>
          <wp:effectExtent l="0" t="0" r="0" b="9525"/>
          <wp:wrapNone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021BD" w:rsidRDefault="003021BD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</w:p>
  <w:p w:rsidR="003021BD" w:rsidRDefault="003021BD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</w:p>
  <w:p w:rsidR="00B14F98" w:rsidRDefault="00B14F98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B14F98" w:rsidRDefault="00B14F98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14F98" w:rsidRDefault="00B14F98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27692"/>
    <w:multiLevelType w:val="hybridMultilevel"/>
    <w:tmpl w:val="11B842DA"/>
    <w:lvl w:ilvl="0" w:tplc="F1A03CC6">
      <w:start w:val="1"/>
      <w:numFmt w:val="decimal"/>
      <w:pStyle w:val="a"/>
      <w:lvlText w:val="%1."/>
      <w:lvlJc w:val="left"/>
      <w:pPr>
        <w:ind w:left="1069" w:hanging="360"/>
      </w:pPr>
    </w:lvl>
    <w:lvl w:ilvl="1" w:tplc="E59082C4">
      <w:start w:val="1"/>
      <w:numFmt w:val="lowerLetter"/>
      <w:lvlText w:val="%2."/>
      <w:lvlJc w:val="left"/>
      <w:pPr>
        <w:ind w:left="1789" w:hanging="360"/>
      </w:pPr>
    </w:lvl>
    <w:lvl w:ilvl="2" w:tplc="047EBF82">
      <w:start w:val="1"/>
      <w:numFmt w:val="lowerRoman"/>
      <w:lvlText w:val="%3."/>
      <w:lvlJc w:val="right"/>
      <w:pPr>
        <w:ind w:left="2509" w:hanging="180"/>
      </w:pPr>
    </w:lvl>
    <w:lvl w:ilvl="3" w:tplc="5778FC98">
      <w:start w:val="1"/>
      <w:numFmt w:val="decimal"/>
      <w:lvlText w:val="%4."/>
      <w:lvlJc w:val="left"/>
      <w:pPr>
        <w:ind w:left="3229" w:hanging="360"/>
      </w:pPr>
    </w:lvl>
    <w:lvl w:ilvl="4" w:tplc="E32E05F8">
      <w:start w:val="1"/>
      <w:numFmt w:val="lowerLetter"/>
      <w:lvlText w:val="%5."/>
      <w:lvlJc w:val="left"/>
      <w:pPr>
        <w:ind w:left="3949" w:hanging="360"/>
      </w:pPr>
    </w:lvl>
    <w:lvl w:ilvl="5" w:tplc="42A2A6B4">
      <w:start w:val="1"/>
      <w:numFmt w:val="lowerRoman"/>
      <w:lvlText w:val="%6."/>
      <w:lvlJc w:val="right"/>
      <w:pPr>
        <w:ind w:left="4669" w:hanging="180"/>
      </w:pPr>
    </w:lvl>
    <w:lvl w:ilvl="6" w:tplc="D3306432">
      <w:start w:val="1"/>
      <w:numFmt w:val="decimal"/>
      <w:lvlText w:val="%7."/>
      <w:lvlJc w:val="left"/>
      <w:pPr>
        <w:ind w:left="5389" w:hanging="360"/>
      </w:pPr>
    </w:lvl>
    <w:lvl w:ilvl="7" w:tplc="37B43C5E">
      <w:start w:val="1"/>
      <w:numFmt w:val="lowerLetter"/>
      <w:lvlText w:val="%8."/>
      <w:lvlJc w:val="left"/>
      <w:pPr>
        <w:ind w:left="6109" w:hanging="360"/>
      </w:pPr>
    </w:lvl>
    <w:lvl w:ilvl="8" w:tplc="6C08EA1C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0B7"/>
    <w:rsid w:val="003021BD"/>
    <w:rsid w:val="004950B7"/>
    <w:rsid w:val="00B14F98"/>
    <w:rsid w:val="00BE1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BE1966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BE196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BE1966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BE196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2026-01-19T02:38:00Z</cp:lastPrinted>
  <dcterms:created xsi:type="dcterms:W3CDTF">2026-01-19T02:37:00Z</dcterms:created>
  <dcterms:modified xsi:type="dcterms:W3CDTF">2026-01-19T07:40:00Z</dcterms:modified>
  <cp:version>917504</cp:version>
</cp:coreProperties>
</file>