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1"/>
      </w:pPr>
      <w:bookmarkStart w:id="0" w:name="Par183"/>
      <w:bookmarkEnd w:id="0"/>
      <w:r w:rsidRPr="00F135A2">
        <w:rPr>
          <w:noProof/>
          <w:sz w:val="26"/>
        </w:rPr>
        <w:drawing>
          <wp:inline distT="0" distB="0" distL="0" distR="0">
            <wp:extent cx="723900" cy="658495"/>
            <wp:effectExtent l="0" t="0" r="0" b="8255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C9F" w:rsidRDefault="00C56C9F" w:rsidP="00C56C9F">
      <w:pPr>
        <w:widowControl w:val="0"/>
        <w:autoSpaceDE w:val="0"/>
        <w:autoSpaceDN w:val="0"/>
        <w:adjustRightInd w:val="0"/>
        <w:jc w:val="right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172774" w:rsidRPr="00773488" w:rsidRDefault="00172774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56C9F" w:rsidRPr="00801C82" w:rsidRDefault="00552FBC" w:rsidP="004526B3">
      <w:pPr>
        <w:widowControl w:val="0"/>
        <w:autoSpaceDE w:val="0"/>
        <w:autoSpaceDN w:val="0"/>
        <w:adjustRightInd w:val="0"/>
        <w:rPr>
          <w:bCs/>
        </w:rPr>
      </w:pPr>
      <w:r>
        <w:rPr>
          <w:bCs/>
        </w:rPr>
        <w:t>30</w:t>
      </w:r>
      <w:r w:rsidR="00FB27FF">
        <w:rPr>
          <w:bCs/>
        </w:rPr>
        <w:t>.</w:t>
      </w:r>
      <w:r>
        <w:rPr>
          <w:bCs/>
        </w:rPr>
        <w:t>01</w:t>
      </w:r>
      <w:r w:rsidR="003713F2">
        <w:rPr>
          <w:bCs/>
        </w:rPr>
        <w:t>.</w:t>
      </w:r>
      <w:r w:rsidR="00C56C9F" w:rsidRPr="00601341">
        <w:rPr>
          <w:bCs/>
        </w:rPr>
        <w:t>201</w:t>
      </w:r>
      <w:r w:rsidR="00584EC5">
        <w:rPr>
          <w:bCs/>
        </w:rPr>
        <w:t>7</w:t>
      </w:r>
      <w:r w:rsidR="00C56C9F" w:rsidRPr="00601341">
        <w:rPr>
          <w:bCs/>
        </w:rPr>
        <w:t xml:space="preserve">                                                                            </w:t>
      </w:r>
      <w:r w:rsidR="00384285">
        <w:rPr>
          <w:bCs/>
        </w:rPr>
        <w:t xml:space="preserve">             </w:t>
      </w:r>
      <w:r w:rsidR="00C56C9F" w:rsidRPr="00601341">
        <w:rPr>
          <w:bCs/>
        </w:rPr>
        <w:t xml:space="preserve">                            </w:t>
      </w:r>
      <w:r w:rsidR="00CD6865">
        <w:rPr>
          <w:bCs/>
        </w:rPr>
        <w:t xml:space="preserve">   </w:t>
      </w:r>
      <w:r w:rsidR="00913779">
        <w:rPr>
          <w:bCs/>
        </w:rPr>
        <w:t xml:space="preserve">     </w:t>
      </w:r>
      <w:r w:rsidR="00C56C9F" w:rsidRPr="00913779">
        <w:rPr>
          <w:bCs/>
        </w:rPr>
        <w:t xml:space="preserve">№ </w:t>
      </w:r>
      <w:r>
        <w:rPr>
          <w:bCs/>
        </w:rPr>
        <w:t>1</w:t>
      </w:r>
      <w:r w:rsidR="00801C82" w:rsidRPr="00913779">
        <w:rPr>
          <w:bCs/>
        </w:rPr>
        <w:t>-п</w:t>
      </w:r>
    </w:p>
    <w:p w:rsidR="00784CB0" w:rsidRDefault="00784CB0" w:rsidP="004526B3">
      <w:pPr>
        <w:keepNext/>
        <w:keepLines/>
        <w:ind w:firstLine="540"/>
        <w:jc w:val="center"/>
        <w:rPr>
          <w:bCs/>
          <w:sz w:val="26"/>
          <w:szCs w:val="26"/>
        </w:rPr>
      </w:pPr>
    </w:p>
    <w:p w:rsidR="00EB1953" w:rsidRDefault="00EB1953" w:rsidP="004526B3">
      <w:pPr>
        <w:keepNext/>
        <w:keepLines/>
        <w:ind w:firstLine="540"/>
        <w:jc w:val="center"/>
        <w:rPr>
          <w:bCs/>
          <w:sz w:val="26"/>
          <w:szCs w:val="26"/>
        </w:rPr>
      </w:pPr>
    </w:p>
    <w:p w:rsidR="00016CDA" w:rsidRDefault="00794C61" w:rsidP="00016CDA">
      <w:pPr>
        <w:keepNext/>
        <w:keepLines/>
        <w:ind w:firstLine="540"/>
        <w:jc w:val="center"/>
        <w:rPr>
          <w:bCs/>
          <w:sz w:val="26"/>
          <w:szCs w:val="26"/>
        </w:rPr>
      </w:pPr>
      <w:r w:rsidRPr="00874B28">
        <w:rPr>
          <w:bCs/>
          <w:sz w:val="26"/>
          <w:szCs w:val="26"/>
        </w:rPr>
        <w:t>О</w:t>
      </w:r>
      <w:r w:rsidR="00016CDA">
        <w:rPr>
          <w:bCs/>
          <w:sz w:val="26"/>
          <w:szCs w:val="26"/>
        </w:rPr>
        <w:t xml:space="preserve"> признании утратившим силу приказа </w:t>
      </w:r>
    </w:p>
    <w:p w:rsidR="00AB2CDD" w:rsidRDefault="00016CDA" w:rsidP="00016CDA">
      <w:pPr>
        <w:keepNext/>
        <w:keepLines/>
        <w:ind w:firstLine="54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Департамента государственного заказа Томской области </w:t>
      </w:r>
    </w:p>
    <w:p w:rsidR="00784CB0" w:rsidRPr="00874B28" w:rsidRDefault="00B07EF1" w:rsidP="00016CDA">
      <w:pPr>
        <w:keepNext/>
        <w:keepLines/>
        <w:ind w:firstLine="54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от </w:t>
      </w:r>
      <w:r w:rsidR="00284CE8">
        <w:rPr>
          <w:bCs/>
          <w:sz w:val="26"/>
          <w:szCs w:val="26"/>
        </w:rPr>
        <w:t xml:space="preserve">16 июня </w:t>
      </w:r>
      <w:r w:rsidR="00584EC5">
        <w:rPr>
          <w:bCs/>
          <w:sz w:val="26"/>
          <w:szCs w:val="26"/>
        </w:rPr>
        <w:t>2016</w:t>
      </w:r>
      <w:r w:rsidR="00284CE8">
        <w:rPr>
          <w:bCs/>
          <w:sz w:val="26"/>
          <w:szCs w:val="26"/>
        </w:rPr>
        <w:t xml:space="preserve"> года</w:t>
      </w:r>
      <w:r w:rsidR="004C3304">
        <w:rPr>
          <w:bCs/>
          <w:sz w:val="26"/>
          <w:szCs w:val="26"/>
        </w:rPr>
        <w:t xml:space="preserve"> </w:t>
      </w:r>
      <w:r w:rsidR="00584EC5">
        <w:rPr>
          <w:bCs/>
          <w:sz w:val="26"/>
          <w:szCs w:val="26"/>
        </w:rPr>
        <w:t xml:space="preserve">№ </w:t>
      </w:r>
      <w:r w:rsidR="00016CDA">
        <w:rPr>
          <w:bCs/>
          <w:sz w:val="26"/>
          <w:szCs w:val="26"/>
        </w:rPr>
        <w:t>1</w:t>
      </w:r>
      <w:r w:rsidR="00584EC5">
        <w:rPr>
          <w:bCs/>
          <w:sz w:val="26"/>
          <w:szCs w:val="26"/>
        </w:rPr>
        <w:t>2</w:t>
      </w:r>
      <w:r w:rsidR="00016CDA">
        <w:rPr>
          <w:bCs/>
          <w:sz w:val="26"/>
          <w:szCs w:val="26"/>
        </w:rPr>
        <w:t>-п</w:t>
      </w:r>
    </w:p>
    <w:p w:rsidR="004B0EAD" w:rsidRDefault="004B0EAD" w:rsidP="00794C61">
      <w:pPr>
        <w:keepNext/>
        <w:keepLines/>
        <w:ind w:firstLine="540"/>
        <w:jc w:val="center"/>
        <w:rPr>
          <w:b/>
        </w:rPr>
      </w:pPr>
    </w:p>
    <w:p w:rsidR="00EB1953" w:rsidRPr="00874B28" w:rsidRDefault="00EB1953" w:rsidP="00794C61">
      <w:pPr>
        <w:keepNext/>
        <w:keepLines/>
        <w:ind w:firstLine="540"/>
        <w:jc w:val="center"/>
        <w:rPr>
          <w:b/>
        </w:rPr>
      </w:pPr>
    </w:p>
    <w:p w:rsidR="00FC0F1B" w:rsidRDefault="00EB1953" w:rsidP="00784CB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со статьей 35 Закона Томской области </w:t>
      </w:r>
      <w:r w:rsidRPr="00EB1953">
        <w:rPr>
          <w:sz w:val="26"/>
          <w:szCs w:val="26"/>
        </w:rPr>
        <w:t xml:space="preserve">от 7 марта 2002 года </w:t>
      </w:r>
      <w:r>
        <w:rPr>
          <w:sz w:val="26"/>
          <w:szCs w:val="26"/>
        </w:rPr>
        <w:t>№ 9-ОЗ «</w:t>
      </w:r>
      <w:r w:rsidRPr="00EB1953">
        <w:rPr>
          <w:sz w:val="26"/>
          <w:szCs w:val="26"/>
        </w:rPr>
        <w:t>О нормативных</w:t>
      </w:r>
      <w:r>
        <w:rPr>
          <w:sz w:val="26"/>
          <w:szCs w:val="26"/>
        </w:rPr>
        <w:t xml:space="preserve"> правовых актах Томской области»</w:t>
      </w:r>
    </w:p>
    <w:p w:rsidR="00C56C9F" w:rsidRPr="00874B28" w:rsidRDefault="00C56C9F" w:rsidP="00784CB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74B28">
        <w:rPr>
          <w:sz w:val="26"/>
          <w:szCs w:val="26"/>
        </w:rPr>
        <w:t>ПРИКАЗЫВАЮ:</w:t>
      </w:r>
    </w:p>
    <w:p w:rsidR="00673375" w:rsidRPr="00584EC5" w:rsidRDefault="00023C01" w:rsidP="00584EC5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74B28">
        <w:rPr>
          <w:sz w:val="26"/>
          <w:szCs w:val="26"/>
        </w:rPr>
        <w:t>Признать</w:t>
      </w:r>
      <w:r w:rsidR="003E6329">
        <w:rPr>
          <w:sz w:val="26"/>
          <w:szCs w:val="26"/>
        </w:rPr>
        <w:t xml:space="preserve"> </w:t>
      </w:r>
      <w:r w:rsidR="003E6329" w:rsidRPr="00874B28">
        <w:rPr>
          <w:sz w:val="26"/>
          <w:szCs w:val="26"/>
        </w:rPr>
        <w:t>утратившим силу</w:t>
      </w:r>
      <w:r w:rsidRPr="00874B28">
        <w:rPr>
          <w:sz w:val="26"/>
          <w:szCs w:val="26"/>
        </w:rPr>
        <w:t xml:space="preserve"> </w:t>
      </w:r>
      <w:r w:rsidR="00584EC5">
        <w:rPr>
          <w:sz w:val="26"/>
          <w:szCs w:val="26"/>
        </w:rPr>
        <w:t>приказ Департамента государственного заказа Томской области от 16.06.2016 № 12-п «Об утверждении типового контракта на выполнение работ по определению кадастровой стоимости земельных участков»</w:t>
      </w:r>
      <w:r w:rsidR="00016CDA" w:rsidRPr="00584EC5">
        <w:rPr>
          <w:sz w:val="26"/>
          <w:szCs w:val="26"/>
        </w:rPr>
        <w:t xml:space="preserve"> (Официальный интернет-портал «Электронная Администрация Томской области» http://tomsk.gov.ru</w:t>
      </w:r>
      <w:r w:rsidR="00584EC5">
        <w:rPr>
          <w:sz w:val="26"/>
          <w:szCs w:val="26"/>
        </w:rPr>
        <w:t>, 20.06.</w:t>
      </w:r>
      <w:r w:rsidR="00016CDA" w:rsidRPr="00584EC5">
        <w:rPr>
          <w:sz w:val="26"/>
          <w:szCs w:val="26"/>
        </w:rPr>
        <w:t>2016</w:t>
      </w:r>
      <w:r w:rsidR="00584EC5">
        <w:rPr>
          <w:sz w:val="26"/>
          <w:szCs w:val="26"/>
        </w:rPr>
        <w:t>).</w:t>
      </w:r>
    </w:p>
    <w:p w:rsidR="004526B3" w:rsidRPr="007C286E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  <w:highlight w:val="yellow"/>
        </w:rPr>
      </w:pPr>
      <w:bookmarkStart w:id="1" w:name="_GoBack"/>
      <w:bookmarkEnd w:id="1"/>
    </w:p>
    <w:p w:rsidR="004526B3" w:rsidRPr="007C286E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  <w:highlight w:val="yellow"/>
        </w:rPr>
      </w:pPr>
    </w:p>
    <w:p w:rsidR="00C56C9F" w:rsidRPr="00773488" w:rsidRDefault="00C56C9F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874B28">
        <w:rPr>
          <w:sz w:val="26"/>
          <w:szCs w:val="26"/>
        </w:rPr>
        <w:t xml:space="preserve">Начальник департамента                        </w:t>
      </w:r>
      <w:r w:rsidR="00384285" w:rsidRPr="00874B28">
        <w:rPr>
          <w:sz w:val="26"/>
          <w:szCs w:val="26"/>
        </w:rPr>
        <w:t xml:space="preserve">  </w:t>
      </w:r>
      <w:r w:rsidR="00172774">
        <w:rPr>
          <w:sz w:val="26"/>
          <w:szCs w:val="26"/>
        </w:rPr>
        <w:t xml:space="preserve">  </w:t>
      </w:r>
      <w:r w:rsidRPr="00874B28">
        <w:rPr>
          <w:sz w:val="26"/>
          <w:szCs w:val="26"/>
        </w:rPr>
        <w:t xml:space="preserve">                                     </w:t>
      </w:r>
      <w:r w:rsidR="009732AA" w:rsidRPr="00874B28">
        <w:rPr>
          <w:sz w:val="26"/>
          <w:szCs w:val="26"/>
        </w:rPr>
        <w:t xml:space="preserve">   </w:t>
      </w:r>
      <w:r w:rsidRPr="00874B28">
        <w:rPr>
          <w:sz w:val="26"/>
          <w:szCs w:val="26"/>
        </w:rPr>
        <w:t>М.В.</w:t>
      </w:r>
      <w:r w:rsidR="009732AA" w:rsidRPr="00874B28">
        <w:rPr>
          <w:sz w:val="26"/>
          <w:szCs w:val="26"/>
        </w:rPr>
        <w:t xml:space="preserve"> </w:t>
      </w:r>
      <w:r w:rsidRPr="00874B28">
        <w:rPr>
          <w:sz w:val="26"/>
          <w:szCs w:val="26"/>
        </w:rPr>
        <w:t>Пономаренко</w:t>
      </w:r>
    </w:p>
    <w:sectPr w:rsidR="00C56C9F" w:rsidRPr="00773488" w:rsidSect="0017277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D77" w:rsidRDefault="00FE1D77" w:rsidP="006845C5">
      <w:r>
        <w:separator/>
      </w:r>
    </w:p>
  </w:endnote>
  <w:endnote w:type="continuationSeparator" w:id="0">
    <w:p w:rsidR="00FE1D77" w:rsidRDefault="00FE1D77" w:rsidP="00684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D77" w:rsidRDefault="00FE1D77" w:rsidP="006845C5">
      <w:r>
        <w:separator/>
      </w:r>
    </w:p>
  </w:footnote>
  <w:footnote w:type="continuationSeparator" w:id="0">
    <w:p w:rsidR="00FE1D77" w:rsidRDefault="00FE1D77" w:rsidP="00684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833119"/>
      <w:docPartObj>
        <w:docPartGallery w:val="Page Numbers (Top of Page)"/>
        <w:docPartUnique/>
      </w:docPartObj>
    </w:sdtPr>
    <w:sdtEndPr/>
    <w:sdtContent>
      <w:p w:rsidR="006845C5" w:rsidRDefault="006845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6CDA">
          <w:rPr>
            <w:noProof/>
          </w:rPr>
          <w:t>2</w:t>
        </w:r>
        <w:r>
          <w:fldChar w:fldCharType="end"/>
        </w:r>
      </w:p>
    </w:sdtContent>
  </w:sdt>
  <w:p w:rsidR="006845C5" w:rsidRDefault="006845C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79D5A36"/>
    <w:multiLevelType w:val="hybridMultilevel"/>
    <w:tmpl w:val="740EDB68"/>
    <w:lvl w:ilvl="0" w:tplc="78CEDE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16CDA"/>
    <w:rsid w:val="00023C01"/>
    <w:rsid w:val="000254DB"/>
    <w:rsid w:val="00086080"/>
    <w:rsid w:val="00095F30"/>
    <w:rsid w:val="000B3413"/>
    <w:rsid w:val="000B73AA"/>
    <w:rsid w:val="000D6D29"/>
    <w:rsid w:val="00172774"/>
    <w:rsid w:val="00186A9F"/>
    <w:rsid w:val="001C0C64"/>
    <w:rsid w:val="001E174E"/>
    <w:rsid w:val="001E53D1"/>
    <w:rsid w:val="00220610"/>
    <w:rsid w:val="00284CE8"/>
    <w:rsid w:val="002A7BF9"/>
    <w:rsid w:val="002F7202"/>
    <w:rsid w:val="00322CE4"/>
    <w:rsid w:val="003713F2"/>
    <w:rsid w:val="00384285"/>
    <w:rsid w:val="00395A7C"/>
    <w:rsid w:val="003E6329"/>
    <w:rsid w:val="00425D41"/>
    <w:rsid w:val="004526B3"/>
    <w:rsid w:val="00452CC0"/>
    <w:rsid w:val="00463A47"/>
    <w:rsid w:val="00483762"/>
    <w:rsid w:val="004A44B9"/>
    <w:rsid w:val="004B0EAD"/>
    <w:rsid w:val="004B575B"/>
    <w:rsid w:val="004C3304"/>
    <w:rsid w:val="004E787A"/>
    <w:rsid w:val="00552FBC"/>
    <w:rsid w:val="00584EC5"/>
    <w:rsid w:val="005C6929"/>
    <w:rsid w:val="005F3DD1"/>
    <w:rsid w:val="00610FD9"/>
    <w:rsid w:val="00673375"/>
    <w:rsid w:val="00674BB5"/>
    <w:rsid w:val="006845C5"/>
    <w:rsid w:val="006D3F6C"/>
    <w:rsid w:val="006D7914"/>
    <w:rsid w:val="006E3CE8"/>
    <w:rsid w:val="0070363E"/>
    <w:rsid w:val="00737FAB"/>
    <w:rsid w:val="00740DA1"/>
    <w:rsid w:val="007723BA"/>
    <w:rsid w:val="00784CB0"/>
    <w:rsid w:val="00794C61"/>
    <w:rsid w:val="00795373"/>
    <w:rsid w:val="007C286E"/>
    <w:rsid w:val="007E0C89"/>
    <w:rsid w:val="0080021B"/>
    <w:rsid w:val="00801C82"/>
    <w:rsid w:val="00843DEA"/>
    <w:rsid w:val="00874B28"/>
    <w:rsid w:val="008949DB"/>
    <w:rsid w:val="00913779"/>
    <w:rsid w:val="00914B68"/>
    <w:rsid w:val="00951BF8"/>
    <w:rsid w:val="00970A3E"/>
    <w:rsid w:val="009732AA"/>
    <w:rsid w:val="009810F8"/>
    <w:rsid w:val="009A3CAD"/>
    <w:rsid w:val="009B0825"/>
    <w:rsid w:val="009B5D3A"/>
    <w:rsid w:val="009E0FD0"/>
    <w:rsid w:val="009F408F"/>
    <w:rsid w:val="00A06260"/>
    <w:rsid w:val="00A10EE3"/>
    <w:rsid w:val="00A12325"/>
    <w:rsid w:val="00A173D8"/>
    <w:rsid w:val="00A62497"/>
    <w:rsid w:val="00A93CE1"/>
    <w:rsid w:val="00AB2CDD"/>
    <w:rsid w:val="00AB3599"/>
    <w:rsid w:val="00AF6BA2"/>
    <w:rsid w:val="00B00884"/>
    <w:rsid w:val="00B07EF1"/>
    <w:rsid w:val="00BA146E"/>
    <w:rsid w:val="00BE4152"/>
    <w:rsid w:val="00C37A57"/>
    <w:rsid w:val="00C56C9F"/>
    <w:rsid w:val="00C8794C"/>
    <w:rsid w:val="00C91F1C"/>
    <w:rsid w:val="00C945DF"/>
    <w:rsid w:val="00CD6865"/>
    <w:rsid w:val="00D204DB"/>
    <w:rsid w:val="00D81021"/>
    <w:rsid w:val="00DA39BD"/>
    <w:rsid w:val="00E13326"/>
    <w:rsid w:val="00E6274F"/>
    <w:rsid w:val="00EB1953"/>
    <w:rsid w:val="00EC06D9"/>
    <w:rsid w:val="00ED16D3"/>
    <w:rsid w:val="00ED3FCF"/>
    <w:rsid w:val="00EF21DC"/>
    <w:rsid w:val="00EF4739"/>
    <w:rsid w:val="00F20389"/>
    <w:rsid w:val="00F43BC7"/>
    <w:rsid w:val="00F54B09"/>
    <w:rsid w:val="00F768CD"/>
    <w:rsid w:val="00F854E1"/>
    <w:rsid w:val="00FA3A1A"/>
    <w:rsid w:val="00FB27FF"/>
    <w:rsid w:val="00FC0F1B"/>
    <w:rsid w:val="00FE1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7E28E1-4C01-4B57-8083-4F831F6F5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51862-48D6-417B-A62E-964F9BDB9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Ганзюк Вероника Сергеевна</cp:lastModifiedBy>
  <cp:revision>16</cp:revision>
  <cp:lastPrinted>2017-01-30T09:06:00Z</cp:lastPrinted>
  <dcterms:created xsi:type="dcterms:W3CDTF">2016-12-13T02:04:00Z</dcterms:created>
  <dcterms:modified xsi:type="dcterms:W3CDTF">2017-01-30T09:07:00Z</dcterms:modified>
</cp:coreProperties>
</file>